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C08D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"Ватинская общеобразовательная средняя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C08D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C08D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C08D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9C08D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08D1">
              <w:rPr>
                <w:rFonts w:asciiTheme="majorBidi" w:hAnsiTheme="majorBidi" w:cstheme="majorBidi"/>
                <w:sz w:val="24"/>
                <w:szCs w:val="24"/>
              </w:rPr>
              <w:t xml:space="preserve">протокол </w:t>
            </w:r>
            <w:proofErr w:type="spellStart"/>
            <w:r w:rsidRPr="009C08D1">
              <w:rPr>
                <w:rFonts w:asciiTheme="majorBidi" w:hAnsiTheme="majorBidi" w:cstheme="majorBidi"/>
                <w:sz w:val="24"/>
                <w:szCs w:val="24"/>
              </w:rPr>
              <w:t>пед</w:t>
            </w:r>
            <w:proofErr w:type="gramStart"/>
            <w:r w:rsidRPr="009C08D1">
              <w:rPr>
                <w:rFonts w:asciiTheme="majorBidi" w:hAnsiTheme="majorBidi" w:cstheme="majorBidi"/>
                <w:sz w:val="24"/>
                <w:szCs w:val="24"/>
              </w:rPr>
              <w:t>.с</w:t>
            </w:r>
            <w:proofErr w:type="gramEnd"/>
            <w:r w:rsidRPr="009C08D1">
              <w:rPr>
                <w:rFonts w:asciiTheme="majorBidi" w:hAnsiTheme="majorBidi" w:cstheme="majorBidi"/>
                <w:sz w:val="24"/>
                <w:szCs w:val="24"/>
              </w:rPr>
              <w:t>овета</w:t>
            </w:r>
            <w:proofErr w:type="spellEnd"/>
            <w:r w:rsidRPr="009C08D1">
              <w:rPr>
                <w:rFonts w:asciiTheme="majorBidi" w:hAnsiTheme="majorBidi" w:cstheme="majorBidi"/>
                <w:sz w:val="24"/>
                <w:szCs w:val="24"/>
              </w:rPr>
              <w:t xml:space="preserve"> от </w:t>
            </w:r>
            <w:r w:rsidRPr="00C17A05">
              <w:rPr>
                <w:rFonts w:asciiTheme="majorBidi" w:hAnsiTheme="majorBidi" w:cstheme="majorBidi"/>
                <w:sz w:val="24"/>
                <w:szCs w:val="24"/>
                <w:u w:val="single"/>
              </w:rPr>
              <w:t>29.08.2024</w:t>
            </w:r>
            <w:r w:rsidRPr="009C08D1">
              <w:rPr>
                <w:rFonts w:asciiTheme="majorBidi" w:hAnsiTheme="majorBidi" w:cstheme="majorBidi"/>
                <w:sz w:val="24"/>
                <w:szCs w:val="24"/>
              </w:rPr>
              <w:t xml:space="preserve"> № </w:t>
            </w:r>
            <w:r w:rsidRPr="00C17A05"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  <w:p w:rsidR="00C17A0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08D1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МБОУ </w:t>
            </w:r>
          </w:p>
          <w:p w:rsidR="006E1004" w:rsidRPr="009C08D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08D1">
              <w:rPr>
                <w:rFonts w:asciiTheme="majorBidi" w:hAnsiTheme="majorBidi" w:cstheme="majorBidi"/>
                <w:sz w:val="24"/>
                <w:szCs w:val="24"/>
              </w:rPr>
              <w:t>"Ватинская ОСШ"</w:t>
            </w:r>
          </w:p>
          <w:p w:rsidR="006E1004" w:rsidRPr="009C08D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08D1">
              <w:rPr>
                <w:rFonts w:asciiTheme="majorBidi" w:hAnsiTheme="majorBidi" w:cstheme="majorBidi"/>
                <w:sz w:val="24"/>
                <w:szCs w:val="24"/>
              </w:rPr>
              <w:t>Туровская И.И.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C08D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C08D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9C08D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08D1">
              <w:rPr>
                <w:rFonts w:asciiTheme="majorBidi" w:hAnsiTheme="majorBidi" w:cstheme="majorBidi"/>
                <w:sz w:val="24"/>
                <w:szCs w:val="24"/>
              </w:rPr>
              <w:t xml:space="preserve">протокол Совета школы от </w:t>
            </w:r>
            <w:r w:rsidRPr="00C17A05">
              <w:rPr>
                <w:rFonts w:asciiTheme="majorBidi" w:hAnsiTheme="majorBidi" w:cstheme="majorBidi"/>
                <w:sz w:val="24"/>
                <w:szCs w:val="24"/>
                <w:u w:val="single"/>
              </w:rPr>
              <w:t>30.08.2024</w:t>
            </w:r>
            <w:r w:rsidRPr="009C08D1">
              <w:rPr>
                <w:rFonts w:asciiTheme="majorBidi" w:hAnsiTheme="majorBidi" w:cstheme="majorBidi"/>
                <w:sz w:val="24"/>
                <w:szCs w:val="24"/>
              </w:rPr>
              <w:t xml:space="preserve"> № </w:t>
            </w:r>
            <w:r w:rsidRPr="00C17A05">
              <w:rPr>
                <w:rFonts w:asciiTheme="majorBidi" w:hAnsiTheme="majorBidi" w:cstheme="majorBidi"/>
                <w:sz w:val="24"/>
                <w:szCs w:val="24"/>
                <w:u w:val="single"/>
              </w:rPr>
              <w:t>1</w:t>
            </w:r>
          </w:p>
          <w:p w:rsidR="007B5622" w:rsidRPr="009C08D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08D1">
              <w:rPr>
                <w:rFonts w:asciiTheme="majorBidi" w:hAnsiTheme="majorBidi" w:cstheme="majorBidi"/>
                <w:sz w:val="24"/>
                <w:szCs w:val="24"/>
              </w:rPr>
              <w:t>Абузярова Л.Р.</w:t>
            </w:r>
          </w:p>
          <w:p w:rsidR="007B5622" w:rsidRPr="00C521EF" w:rsidRDefault="007B5622" w:rsidP="00C17A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C08D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C08D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17A0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08D1">
              <w:rPr>
                <w:rFonts w:asciiTheme="majorBidi" w:hAnsiTheme="majorBidi" w:cstheme="majorBidi"/>
                <w:sz w:val="24"/>
                <w:szCs w:val="24"/>
              </w:rPr>
              <w:t>Директор МБОУ</w:t>
            </w:r>
          </w:p>
          <w:p w:rsidR="007B5622" w:rsidRPr="009C08D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08D1">
              <w:rPr>
                <w:rFonts w:asciiTheme="majorBidi" w:hAnsiTheme="majorBidi" w:cstheme="majorBidi"/>
                <w:sz w:val="24"/>
                <w:szCs w:val="24"/>
              </w:rPr>
              <w:t xml:space="preserve"> "Ватинская ОСШ"</w:t>
            </w:r>
          </w:p>
          <w:p w:rsidR="007B5622" w:rsidRPr="009C08D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08D1">
              <w:rPr>
                <w:rFonts w:asciiTheme="majorBidi" w:hAnsiTheme="majorBidi" w:cstheme="majorBidi"/>
                <w:sz w:val="24"/>
                <w:szCs w:val="24"/>
              </w:rPr>
              <w:t>Туровская И.И.</w:t>
            </w:r>
            <w:r w:rsidR="008060B5">
              <w:rPr>
                <w:rFonts w:asciiTheme="majorBidi" w:hAnsiTheme="majorBidi" w:cstheme="majorBidi"/>
                <w:sz w:val="24"/>
                <w:szCs w:val="24"/>
              </w:rPr>
              <w:t>________</w:t>
            </w:r>
          </w:p>
          <w:p w:rsidR="00C17A0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C08D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C17A0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B5622" w:rsidRPr="00C521EF" w:rsidRDefault="007B5622" w:rsidP="00C17A0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C08D1">
              <w:rPr>
                <w:rFonts w:asciiTheme="majorBidi" w:hAnsiTheme="majorBidi" w:cstheme="majorBidi"/>
                <w:sz w:val="24"/>
                <w:szCs w:val="24"/>
              </w:rPr>
              <w:t xml:space="preserve">приказ от </w:t>
            </w:r>
            <w:r w:rsidRPr="00C17A05">
              <w:rPr>
                <w:rFonts w:asciiTheme="majorBidi" w:hAnsiTheme="majorBidi" w:cstheme="majorBidi"/>
                <w:sz w:val="24"/>
                <w:szCs w:val="24"/>
                <w:u w:val="single"/>
              </w:rPr>
              <w:t>30.08.2024</w:t>
            </w:r>
            <w:r w:rsidRPr="009C08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CA5D63" w:rsidRPr="007B507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Pr="007B5079" w:rsidRDefault="006C21C9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0678A" w:rsidRPr="007B5079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B5079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7B5079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B5079">
        <w:rPr>
          <w:rFonts w:asciiTheme="majorBidi" w:hAnsiTheme="majorBidi" w:cstheme="majorBidi"/>
          <w:b/>
          <w:sz w:val="28"/>
          <w:szCs w:val="28"/>
        </w:rPr>
        <w:t>среднего общего образования</w:t>
      </w:r>
    </w:p>
    <w:p w:rsidR="0030678A" w:rsidRPr="007B5079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B5079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7B5079">
        <w:rPr>
          <w:rFonts w:asciiTheme="majorBidi" w:hAnsiTheme="majorBidi" w:cstheme="majorBidi"/>
          <w:b/>
          <w:sz w:val="28"/>
          <w:szCs w:val="28"/>
        </w:rPr>
        <w:t>2024 –</w:t>
      </w:r>
      <w:r w:rsidR="006A6072" w:rsidRPr="007B5079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7B5079">
        <w:rPr>
          <w:rFonts w:asciiTheme="majorBidi" w:hAnsiTheme="majorBidi" w:cstheme="majorBidi"/>
          <w:b/>
          <w:sz w:val="28"/>
          <w:szCs w:val="28"/>
        </w:rPr>
        <w:t>2025</w:t>
      </w:r>
      <w:r w:rsidRPr="007B5079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17A05" w:rsidRDefault="00C17A0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17A05" w:rsidRDefault="00C17A0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9C08D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</w:t>
      </w:r>
      <w:r w:rsidR="006B6902" w:rsidRPr="00BA255F">
        <w:rPr>
          <w:rFonts w:asciiTheme="majorBidi" w:hAnsiTheme="majorBidi" w:cstheme="majorBidi"/>
          <w:sz w:val="28"/>
          <w:szCs w:val="28"/>
        </w:rPr>
        <w:t>ижневартовский муниципальный район, Ханты-Мансийский автономный округ - Югра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7B5079" w:rsidRDefault="00F93659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64834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30678A" w:rsidRPr="007B5079">
        <w:rPr>
          <w:rFonts w:asciiTheme="majorBidi" w:hAnsiTheme="majorBidi" w:cstheme="majorBidi"/>
          <w:b/>
          <w:sz w:val="28"/>
          <w:szCs w:val="28"/>
        </w:rPr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C17A05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"Ватинская общеобразовательная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C17A05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реализующего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17A05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"Ватинская общеобразовательная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"Ватинская общеобразовательная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C17A05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17A05">
        <w:rPr>
          <w:rStyle w:val="markedcontent"/>
          <w:rFonts w:asciiTheme="majorBidi" w:hAnsiTheme="majorBidi" w:cstheme="majorBidi"/>
          <w:sz w:val="28"/>
          <w:szCs w:val="28"/>
        </w:rPr>
        <w:t xml:space="preserve">учреждении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"Ватинская общеобразовательная средняя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C17A05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C17A05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</w:t>
      </w:r>
      <w:r w:rsidR="00C17A05">
        <w:rPr>
          <w:rStyle w:val="markedcontent"/>
          <w:rFonts w:asciiTheme="majorBidi" w:hAnsiTheme="majorBidi" w:cstheme="majorBidi"/>
          <w:sz w:val="28"/>
          <w:szCs w:val="28"/>
        </w:rPr>
        <w:t>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"Ватинская общеобразовательная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64834" w:rsidRDefault="00364834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64834" w:rsidRDefault="00364834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64834" w:rsidRDefault="00364834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64834" w:rsidRDefault="00364834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64834" w:rsidRDefault="00364834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64834" w:rsidRDefault="00364834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64834" w:rsidRDefault="00364834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64834" w:rsidRDefault="00364834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64834" w:rsidRPr="00364834" w:rsidRDefault="00364834" w:rsidP="00364834">
      <w:pPr>
        <w:pStyle w:val="2"/>
        <w:shd w:val="clear" w:color="auto" w:fill="auto"/>
        <w:spacing w:before="0"/>
        <w:ind w:left="20" w:right="20" w:firstLine="264"/>
        <w:jc w:val="center"/>
        <w:rPr>
          <w:b/>
          <w:sz w:val="28"/>
          <w:szCs w:val="28"/>
        </w:rPr>
      </w:pPr>
      <w:r w:rsidRPr="00364834">
        <w:rPr>
          <w:b/>
          <w:sz w:val="28"/>
          <w:szCs w:val="28"/>
        </w:rPr>
        <w:lastRenderedPageBreak/>
        <w:t>Пояснительная записка</w:t>
      </w:r>
    </w:p>
    <w:p w:rsidR="00364834" w:rsidRPr="00364834" w:rsidRDefault="00364834" w:rsidP="00364834">
      <w:pPr>
        <w:pStyle w:val="2"/>
        <w:shd w:val="clear" w:color="auto" w:fill="auto"/>
        <w:spacing w:before="0"/>
        <w:ind w:left="20" w:right="20" w:firstLine="264"/>
        <w:jc w:val="center"/>
        <w:rPr>
          <w:b/>
          <w:sz w:val="28"/>
          <w:szCs w:val="28"/>
        </w:rPr>
      </w:pPr>
      <w:r w:rsidRPr="00364834">
        <w:rPr>
          <w:b/>
          <w:sz w:val="28"/>
          <w:szCs w:val="28"/>
        </w:rPr>
        <w:t xml:space="preserve">к плану внеурочной деятельности среднего общего образования (10-11 </w:t>
      </w:r>
      <w:proofErr w:type="spellStart"/>
      <w:r w:rsidRPr="00364834">
        <w:rPr>
          <w:b/>
          <w:sz w:val="28"/>
          <w:szCs w:val="28"/>
        </w:rPr>
        <w:t>кл</w:t>
      </w:r>
      <w:proofErr w:type="spellEnd"/>
      <w:r w:rsidRPr="00364834">
        <w:rPr>
          <w:b/>
          <w:sz w:val="28"/>
          <w:szCs w:val="28"/>
        </w:rPr>
        <w:t>.)</w:t>
      </w:r>
    </w:p>
    <w:p w:rsidR="00364834" w:rsidRPr="00364834" w:rsidRDefault="00364834" w:rsidP="00364834">
      <w:pPr>
        <w:pStyle w:val="2"/>
        <w:shd w:val="clear" w:color="auto" w:fill="auto"/>
        <w:spacing w:before="0"/>
        <w:ind w:left="20" w:right="20" w:firstLine="2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Pr="00364834">
        <w:rPr>
          <w:b/>
          <w:sz w:val="28"/>
          <w:szCs w:val="28"/>
        </w:rPr>
        <w:t xml:space="preserve"> учебный год</w:t>
      </w:r>
    </w:p>
    <w:p w:rsidR="00364834" w:rsidRPr="00364834" w:rsidRDefault="00364834" w:rsidP="00364834">
      <w:pPr>
        <w:pStyle w:val="2"/>
        <w:shd w:val="clear" w:color="auto" w:fill="auto"/>
        <w:spacing w:before="0"/>
        <w:ind w:left="20" w:right="20" w:firstLine="264"/>
        <w:jc w:val="center"/>
        <w:rPr>
          <w:b/>
          <w:sz w:val="28"/>
          <w:szCs w:val="28"/>
        </w:rPr>
      </w:pPr>
    </w:p>
    <w:p w:rsidR="00364834" w:rsidRPr="00364834" w:rsidRDefault="00364834" w:rsidP="00364834">
      <w:pPr>
        <w:pStyle w:val="2"/>
        <w:shd w:val="clear" w:color="auto" w:fill="auto"/>
        <w:spacing w:before="0"/>
        <w:ind w:left="20" w:right="20" w:firstLine="26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       </w:t>
      </w:r>
      <w:proofErr w:type="gramStart"/>
      <w:r w:rsidRPr="00364834">
        <w:rPr>
          <w:sz w:val="28"/>
          <w:szCs w:val="28"/>
        </w:rPr>
        <w:t>План внеурочной деятельности МБОУ «Ватинская ОСШ» представляет собой описание целостной системы функционирования образовательной организации в сфере внеурочной деятельности и является организационным механизмом реализации основной образовательной программы школы, определяет содержательное наполнение направлений внеурочной деятельности для обучающихся (перечень программ), время, отводимое на внеурочную деятельность по классам, а также требования к организации внеурочной деятельности.</w:t>
      </w:r>
      <w:proofErr w:type="gramEnd"/>
      <w:r w:rsidRPr="00364834">
        <w:rPr>
          <w:sz w:val="28"/>
          <w:szCs w:val="28"/>
        </w:rPr>
        <w:t xml:space="preserve"> В соответствии с требованиями ФГОС внеурочная деятельность организуется по 5 направлениям развития личности: </w:t>
      </w:r>
    </w:p>
    <w:p w:rsidR="00364834" w:rsidRPr="00364834" w:rsidRDefault="00364834" w:rsidP="00364834">
      <w:pPr>
        <w:pStyle w:val="2"/>
        <w:shd w:val="clear" w:color="auto" w:fill="auto"/>
        <w:spacing w:before="0"/>
        <w:ind w:left="20" w:right="20" w:firstLine="264"/>
        <w:jc w:val="both"/>
        <w:rPr>
          <w:sz w:val="28"/>
          <w:szCs w:val="28"/>
        </w:rPr>
      </w:pP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3184"/>
        <w:gridCol w:w="6934"/>
      </w:tblGrid>
      <w:tr w:rsidR="00364834" w:rsidRPr="00364834" w:rsidTr="00731334">
        <w:tc>
          <w:tcPr>
            <w:tcW w:w="3185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center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Направления</w:t>
            </w:r>
          </w:p>
        </w:tc>
        <w:tc>
          <w:tcPr>
            <w:tcW w:w="696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center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Решаемые задачи</w:t>
            </w:r>
          </w:p>
        </w:tc>
      </w:tr>
      <w:tr w:rsidR="00364834" w:rsidRPr="00364834" w:rsidTr="00731334">
        <w:tc>
          <w:tcPr>
            <w:tcW w:w="3185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both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96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both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Всесторонне гармоничное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364834" w:rsidRPr="00364834" w:rsidTr="00731334">
        <w:tc>
          <w:tcPr>
            <w:tcW w:w="3185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both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696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both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      </w:r>
          </w:p>
        </w:tc>
      </w:tr>
      <w:tr w:rsidR="00364834" w:rsidRPr="00364834" w:rsidTr="00731334">
        <w:tc>
          <w:tcPr>
            <w:tcW w:w="3185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both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696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both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364834" w:rsidRPr="00364834" w:rsidTr="00731334">
        <w:tc>
          <w:tcPr>
            <w:tcW w:w="3185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both"/>
              <w:rPr>
                <w:sz w:val="28"/>
                <w:szCs w:val="28"/>
              </w:rPr>
            </w:pPr>
            <w:proofErr w:type="spellStart"/>
            <w:r w:rsidRPr="00364834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696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both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</w:tr>
      <w:tr w:rsidR="00364834" w:rsidRPr="00364834" w:rsidTr="00731334">
        <w:tc>
          <w:tcPr>
            <w:tcW w:w="3185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left="20" w:right="20" w:firstLine="264"/>
              <w:jc w:val="both"/>
              <w:rPr>
                <w:sz w:val="28"/>
                <w:szCs w:val="28"/>
              </w:rPr>
            </w:pPr>
          </w:p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both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Социальное</w:t>
            </w:r>
          </w:p>
        </w:tc>
        <w:tc>
          <w:tcPr>
            <w:tcW w:w="696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both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Формирование таких ценностей как познание, истина, целеустремленность, социально-значимая деятельность.</w:t>
            </w:r>
          </w:p>
        </w:tc>
      </w:tr>
    </w:tbl>
    <w:p w:rsidR="00364834" w:rsidRPr="00364834" w:rsidRDefault="00364834" w:rsidP="00364834">
      <w:pPr>
        <w:pStyle w:val="2"/>
        <w:shd w:val="clear" w:color="auto" w:fill="auto"/>
        <w:spacing w:before="0"/>
        <w:ind w:left="20" w:right="20" w:firstLine="264"/>
        <w:jc w:val="both"/>
        <w:rPr>
          <w:sz w:val="28"/>
          <w:szCs w:val="28"/>
        </w:rPr>
      </w:pPr>
    </w:p>
    <w:p w:rsidR="00364834" w:rsidRPr="00364834" w:rsidRDefault="00364834" w:rsidP="00364834">
      <w:pPr>
        <w:pStyle w:val="2"/>
        <w:shd w:val="clear" w:color="auto" w:fill="auto"/>
        <w:spacing w:before="0"/>
        <w:ind w:left="20" w:right="20" w:firstLine="26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  </w:t>
      </w:r>
      <w:proofErr w:type="gramStart"/>
      <w:r w:rsidRPr="00364834">
        <w:rPr>
          <w:sz w:val="28"/>
          <w:szCs w:val="28"/>
        </w:rPr>
        <w:t>Формами внеурочной деятельности могут быть экскурсии, кружки, секции, курсы, конференции, олимпиады, соревнования, поисковые и научные исследования, общественно полезные практики.</w:t>
      </w:r>
      <w:proofErr w:type="gramEnd"/>
      <w:r w:rsidRPr="00364834">
        <w:rPr>
          <w:sz w:val="28"/>
          <w:szCs w:val="28"/>
        </w:rPr>
        <w:t xml:space="preserve"> Внеурочные занятия проводятся во второй половине дня, после 40-минутного перерыва после учебных занятий. </w:t>
      </w:r>
    </w:p>
    <w:p w:rsidR="00364834" w:rsidRPr="00364834" w:rsidRDefault="00364834" w:rsidP="00364834">
      <w:pPr>
        <w:pStyle w:val="2"/>
        <w:shd w:val="clear" w:color="auto" w:fill="auto"/>
        <w:spacing w:before="0"/>
        <w:ind w:left="20" w:right="20" w:firstLine="26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План внеурочной деятельности для обучающихся 10-11 классов, реализующего ФГОС СОО, ФОП ООО, разработан с учетом требований следующих нормативно-правовых документов: </w:t>
      </w:r>
    </w:p>
    <w:p w:rsidR="00364834" w:rsidRPr="00364834" w:rsidRDefault="00364834" w:rsidP="00364834">
      <w:pPr>
        <w:pStyle w:val="2"/>
        <w:numPr>
          <w:ilvl w:val="0"/>
          <w:numId w:val="7"/>
        </w:numPr>
        <w:ind w:right="2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>Федеральный закон от 29.12.2012 г. № 273-ФЗ «Об образовании в Российской Федерации» с изменениями и дополнениями (в ред. Федерального закона от 04.08.2023 N 479-ФЗ);</w:t>
      </w:r>
    </w:p>
    <w:p w:rsidR="00364834" w:rsidRPr="00364834" w:rsidRDefault="00364834" w:rsidP="00364834">
      <w:pPr>
        <w:pStyle w:val="2"/>
        <w:numPr>
          <w:ilvl w:val="0"/>
          <w:numId w:val="7"/>
        </w:numPr>
        <w:shd w:val="clear" w:color="auto" w:fill="auto"/>
        <w:spacing w:before="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Постановление Главного государственного санитарного врача Российской </w:t>
      </w:r>
      <w:r w:rsidRPr="00364834">
        <w:rPr>
          <w:sz w:val="28"/>
          <w:szCs w:val="28"/>
        </w:rPr>
        <w:lastRenderedPageBreak/>
        <w:t>Федерации от 28 сентября 2020 г № 28 «Об утверждении санитарных правил и норм СанПиН 2.4.3548-20 «Санитарно-эпидемиологические требования к организациям воспитания и обучения, отдыха и оздоровления молодежи»;</w:t>
      </w:r>
    </w:p>
    <w:p w:rsidR="00364834" w:rsidRPr="00364834" w:rsidRDefault="00364834" w:rsidP="00364834">
      <w:pPr>
        <w:pStyle w:val="2"/>
        <w:numPr>
          <w:ilvl w:val="0"/>
          <w:numId w:val="7"/>
        </w:numPr>
        <w:shd w:val="clear" w:color="auto" w:fill="auto"/>
        <w:spacing w:before="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>Постановление Главного государственного санитарного врача Российской Федерации от 28 января 2021 г № 2 «Об утверждении санитарных правил и норм СанПиН 1.2.3685-21 «Гигиенические нормативы и требования к обеспечению безопасности и безвредности для человека факторов среды обитания»;</w:t>
      </w:r>
    </w:p>
    <w:p w:rsidR="00364834" w:rsidRPr="00364834" w:rsidRDefault="00364834" w:rsidP="00364834">
      <w:pPr>
        <w:pStyle w:val="2"/>
        <w:numPr>
          <w:ilvl w:val="0"/>
          <w:numId w:val="7"/>
        </w:numPr>
        <w:shd w:val="clear" w:color="auto" w:fill="auto"/>
        <w:spacing w:before="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>приказа Минобразования России от 17.05.2012 № 413 «Об утверждении федерального государственного образовательного стандарта среднего общего образования» с изменениями от 29.12.2014г., от 31.12.2015г., 29.06.2017 г.;</w:t>
      </w:r>
    </w:p>
    <w:p w:rsidR="00364834" w:rsidRPr="00364834" w:rsidRDefault="00364834" w:rsidP="00364834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834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12.08.2022 № 732</w:t>
      </w:r>
      <w:r w:rsidRPr="00364834">
        <w:rPr>
          <w:rFonts w:ascii="Times New Roman" w:hAnsi="Times New Roman" w:cs="Times New Roman"/>
          <w:sz w:val="28"/>
          <w:szCs w:val="28"/>
        </w:rPr>
        <w:t xml:space="preserve"> </w:t>
      </w:r>
      <w:r w:rsidRPr="00364834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413";</w:t>
      </w:r>
    </w:p>
    <w:p w:rsidR="00364834" w:rsidRPr="00364834" w:rsidRDefault="00364834" w:rsidP="00364834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834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74228);</w:t>
      </w:r>
    </w:p>
    <w:p w:rsidR="00364834" w:rsidRPr="00364834" w:rsidRDefault="00364834" w:rsidP="00364834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834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России от 01.06.2023 N АБ-2324/05 "О внедрении Единой модели профессиональной ориентации" (вместе с "Методическими рекомендациями по реализации </w:t>
      </w:r>
      <w:proofErr w:type="spellStart"/>
      <w:r w:rsidRPr="00364834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364834">
        <w:rPr>
          <w:rFonts w:ascii="Times New Roman" w:hAnsi="Times New Roman" w:cs="Times New Roman"/>
          <w:sz w:val="28"/>
          <w:szCs w:val="28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образования";</w:t>
      </w:r>
    </w:p>
    <w:p w:rsidR="00364834" w:rsidRPr="00364834" w:rsidRDefault="00364834" w:rsidP="00364834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4834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и управления в сфере общего образования от 17.06.2022  № 03-871 «Об организации занятий «Разговоры о </w:t>
      </w:r>
      <w:proofErr w:type="gramStart"/>
      <w:r w:rsidRPr="00364834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364834">
        <w:rPr>
          <w:rFonts w:ascii="Times New Roman" w:hAnsi="Times New Roman" w:cs="Times New Roman"/>
          <w:sz w:val="28"/>
          <w:szCs w:val="28"/>
        </w:rPr>
        <w:t>»;</w:t>
      </w:r>
    </w:p>
    <w:p w:rsidR="00364834" w:rsidRPr="00364834" w:rsidRDefault="00364834" w:rsidP="00364834">
      <w:pPr>
        <w:pStyle w:val="af"/>
        <w:spacing w:before="66"/>
        <w:ind w:left="0" w:right="-1"/>
        <w:rPr>
          <w:sz w:val="28"/>
          <w:szCs w:val="28"/>
        </w:rPr>
      </w:pPr>
    </w:p>
    <w:p w:rsidR="00364834" w:rsidRPr="00364834" w:rsidRDefault="00364834" w:rsidP="00364834">
      <w:pPr>
        <w:pStyle w:val="2"/>
        <w:shd w:val="clear" w:color="auto" w:fill="auto"/>
        <w:spacing w:before="0"/>
        <w:ind w:firstLine="26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     Внеурочная деятельность в 10-11  классах  складывается из следующих видов: </w:t>
      </w:r>
    </w:p>
    <w:p w:rsidR="00364834" w:rsidRPr="00364834" w:rsidRDefault="00364834" w:rsidP="00364834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- реализация </w:t>
      </w:r>
      <w:proofErr w:type="spellStart"/>
      <w:r w:rsidRPr="00364834">
        <w:rPr>
          <w:sz w:val="28"/>
          <w:szCs w:val="28"/>
        </w:rPr>
        <w:t>внутришкольных</w:t>
      </w:r>
      <w:proofErr w:type="spellEnd"/>
      <w:r w:rsidRPr="00364834">
        <w:rPr>
          <w:sz w:val="28"/>
          <w:szCs w:val="28"/>
        </w:rPr>
        <w:t xml:space="preserve"> программ специальных курсов, секций и кружков; </w:t>
      </w:r>
    </w:p>
    <w:p w:rsidR="00364834" w:rsidRPr="00364834" w:rsidRDefault="00364834" w:rsidP="00364834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</w:t>
      </w:r>
      <w:proofErr w:type="gramStart"/>
      <w:r w:rsidRPr="00364834">
        <w:rPr>
          <w:sz w:val="28"/>
          <w:szCs w:val="28"/>
        </w:rPr>
        <w:t>- реализация разовых и краткосрочных акций (подготовка и проведение досуговых мероприятий:  конкурсов, праздников, викторин, литературно-музыкальных гостиных, проблемно-ценностное  общение (беседы о здоровье и экологической безопасности; проведение этических бесед, дебатов,  тематических диспутов, проблемно-ценностных дискуссий);</w:t>
      </w:r>
      <w:proofErr w:type="gramEnd"/>
    </w:p>
    <w:p w:rsidR="00364834" w:rsidRPr="00364834" w:rsidRDefault="00364834" w:rsidP="00364834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- традиционные мероприятия воспитательной системы школы; </w:t>
      </w:r>
    </w:p>
    <w:p w:rsidR="00364834" w:rsidRPr="00364834" w:rsidRDefault="00364834" w:rsidP="00364834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- участие в </w:t>
      </w:r>
      <w:proofErr w:type="spellStart"/>
      <w:r w:rsidRPr="00364834">
        <w:rPr>
          <w:sz w:val="28"/>
          <w:szCs w:val="28"/>
        </w:rPr>
        <w:t>профориентационных</w:t>
      </w:r>
      <w:proofErr w:type="spellEnd"/>
      <w:r w:rsidRPr="00364834">
        <w:rPr>
          <w:sz w:val="28"/>
          <w:szCs w:val="28"/>
        </w:rPr>
        <w:t xml:space="preserve"> мероприятиях, </w:t>
      </w:r>
      <w:proofErr w:type="spellStart"/>
      <w:r w:rsidRPr="00364834">
        <w:rPr>
          <w:sz w:val="28"/>
          <w:szCs w:val="28"/>
        </w:rPr>
        <w:t>профпробах</w:t>
      </w:r>
      <w:proofErr w:type="spellEnd"/>
      <w:r w:rsidRPr="00364834">
        <w:rPr>
          <w:sz w:val="28"/>
          <w:szCs w:val="28"/>
        </w:rPr>
        <w:t xml:space="preserve">. </w:t>
      </w:r>
    </w:p>
    <w:p w:rsidR="00364834" w:rsidRPr="00364834" w:rsidRDefault="00364834" w:rsidP="00364834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- классные мероприятия в рамках планов работы классных руководителей (классные часы, экскурсии, соревнования, общественно полезные практики и т.д.); </w:t>
      </w:r>
    </w:p>
    <w:p w:rsidR="00364834" w:rsidRPr="00364834" w:rsidRDefault="00364834" w:rsidP="00364834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  <w:r w:rsidRPr="00364834">
        <w:rPr>
          <w:sz w:val="28"/>
          <w:szCs w:val="28"/>
        </w:rPr>
        <w:lastRenderedPageBreak/>
        <w:t xml:space="preserve">- деятельность педагогических работников службы сопровождения (педагога - организатора, социального педагога, педагога-психолога) в соответствии с должностными обязанностями квалификационных характеристик должностей работников образования; </w:t>
      </w:r>
    </w:p>
    <w:p w:rsidR="00364834" w:rsidRPr="00364834" w:rsidRDefault="00364834" w:rsidP="00364834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>- поселковые мероприятия, мероприятия учреждений дополнительного образования детей, учреждений культуры и спорта села.</w:t>
      </w:r>
    </w:p>
    <w:p w:rsidR="00364834" w:rsidRPr="00364834" w:rsidRDefault="00364834" w:rsidP="00364834">
      <w:pPr>
        <w:pStyle w:val="2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Распределение часов внеурочной деятельности по годам среднего  общего образования </w:t>
      </w:r>
    </w:p>
    <w:tbl>
      <w:tblPr>
        <w:tblStyle w:val="ab"/>
        <w:tblW w:w="0" w:type="auto"/>
        <w:tblInd w:w="684" w:type="dxa"/>
        <w:tblLook w:val="04A0" w:firstRow="1" w:lastRow="0" w:firstColumn="1" w:lastColumn="0" w:noHBand="0" w:noVBand="1"/>
      </w:tblPr>
      <w:tblGrid>
        <w:gridCol w:w="2348"/>
        <w:gridCol w:w="2376"/>
        <w:gridCol w:w="2360"/>
        <w:gridCol w:w="2370"/>
      </w:tblGrid>
      <w:tr w:rsidR="00364834" w:rsidRPr="00364834" w:rsidTr="00731334">
        <w:tc>
          <w:tcPr>
            <w:tcW w:w="2387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left="20" w:right="20" w:firstLine="264"/>
              <w:jc w:val="center"/>
              <w:rPr>
                <w:b/>
                <w:sz w:val="28"/>
                <w:szCs w:val="28"/>
              </w:rPr>
            </w:pPr>
            <w:r w:rsidRPr="0036483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8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center"/>
              <w:rPr>
                <w:b/>
                <w:sz w:val="28"/>
                <w:szCs w:val="28"/>
              </w:rPr>
            </w:pPr>
            <w:r w:rsidRPr="00364834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8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center"/>
              <w:rPr>
                <w:b/>
                <w:sz w:val="28"/>
                <w:szCs w:val="28"/>
              </w:rPr>
            </w:pPr>
            <w:r w:rsidRPr="00364834">
              <w:rPr>
                <w:b/>
                <w:sz w:val="28"/>
                <w:szCs w:val="28"/>
              </w:rPr>
              <w:t>Учебные недели</w:t>
            </w:r>
          </w:p>
        </w:tc>
        <w:tc>
          <w:tcPr>
            <w:tcW w:w="238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center"/>
              <w:rPr>
                <w:b/>
                <w:sz w:val="28"/>
                <w:szCs w:val="28"/>
              </w:rPr>
            </w:pPr>
            <w:r w:rsidRPr="00364834">
              <w:rPr>
                <w:b/>
                <w:sz w:val="28"/>
                <w:szCs w:val="28"/>
              </w:rPr>
              <w:t>Количество часов за год</w:t>
            </w:r>
          </w:p>
        </w:tc>
      </w:tr>
      <w:tr w:rsidR="00364834" w:rsidRPr="00364834" w:rsidTr="00731334">
        <w:tc>
          <w:tcPr>
            <w:tcW w:w="2387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left="20" w:right="20" w:firstLine="264"/>
              <w:jc w:val="center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10 класс</w:t>
            </w:r>
          </w:p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left="20" w:right="20" w:firstLine="264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64834" w:rsidRPr="00364834" w:rsidRDefault="00364834" w:rsidP="00731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34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238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center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34</w:t>
            </w:r>
          </w:p>
        </w:tc>
        <w:tc>
          <w:tcPr>
            <w:tcW w:w="238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center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170 ч</w:t>
            </w:r>
          </w:p>
        </w:tc>
      </w:tr>
      <w:tr w:rsidR="00364834" w:rsidRPr="00364834" w:rsidTr="00731334">
        <w:tc>
          <w:tcPr>
            <w:tcW w:w="2387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left="20" w:right="20" w:firstLine="264"/>
              <w:jc w:val="center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11 класс</w:t>
            </w:r>
          </w:p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364834" w:rsidRPr="00364834" w:rsidRDefault="00364834" w:rsidP="00731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34"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</w:tc>
        <w:tc>
          <w:tcPr>
            <w:tcW w:w="238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center"/>
              <w:rPr>
                <w:sz w:val="28"/>
                <w:szCs w:val="28"/>
              </w:rPr>
            </w:pPr>
            <w:r w:rsidRPr="00364834">
              <w:rPr>
                <w:sz w:val="28"/>
                <w:szCs w:val="28"/>
              </w:rPr>
              <w:t>34</w:t>
            </w:r>
          </w:p>
        </w:tc>
        <w:tc>
          <w:tcPr>
            <w:tcW w:w="2388" w:type="dxa"/>
          </w:tcPr>
          <w:p w:rsidR="00364834" w:rsidRPr="00364834" w:rsidRDefault="00364834" w:rsidP="00731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834">
              <w:rPr>
                <w:rFonts w:ascii="Times New Roman" w:hAnsi="Times New Roman" w:cs="Times New Roman"/>
                <w:sz w:val="28"/>
                <w:szCs w:val="28"/>
              </w:rPr>
              <w:t>170 ч</w:t>
            </w:r>
          </w:p>
        </w:tc>
      </w:tr>
      <w:tr w:rsidR="00364834" w:rsidRPr="00364834" w:rsidTr="00731334">
        <w:tc>
          <w:tcPr>
            <w:tcW w:w="2387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left="20" w:right="20" w:firstLine="264"/>
              <w:jc w:val="center"/>
              <w:rPr>
                <w:b/>
                <w:sz w:val="28"/>
                <w:szCs w:val="28"/>
              </w:rPr>
            </w:pPr>
            <w:r w:rsidRPr="00364834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38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center"/>
              <w:rPr>
                <w:b/>
                <w:sz w:val="28"/>
                <w:szCs w:val="28"/>
              </w:rPr>
            </w:pPr>
            <w:r w:rsidRPr="00364834">
              <w:rPr>
                <w:b/>
                <w:sz w:val="28"/>
                <w:szCs w:val="28"/>
              </w:rPr>
              <w:t>10  часов</w:t>
            </w:r>
          </w:p>
        </w:tc>
        <w:tc>
          <w:tcPr>
            <w:tcW w:w="238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8" w:type="dxa"/>
          </w:tcPr>
          <w:p w:rsidR="00364834" w:rsidRPr="00364834" w:rsidRDefault="00364834" w:rsidP="00731334">
            <w:pPr>
              <w:pStyle w:val="2"/>
              <w:shd w:val="clear" w:color="auto" w:fill="auto"/>
              <w:spacing w:before="0"/>
              <w:ind w:right="20"/>
              <w:jc w:val="center"/>
              <w:rPr>
                <w:b/>
                <w:sz w:val="28"/>
                <w:szCs w:val="28"/>
              </w:rPr>
            </w:pPr>
            <w:r w:rsidRPr="00364834">
              <w:rPr>
                <w:b/>
                <w:sz w:val="28"/>
                <w:szCs w:val="28"/>
              </w:rPr>
              <w:t>340 ч</w:t>
            </w:r>
          </w:p>
        </w:tc>
      </w:tr>
    </w:tbl>
    <w:p w:rsidR="00364834" w:rsidRPr="00364834" w:rsidRDefault="00364834" w:rsidP="00364834">
      <w:pPr>
        <w:pStyle w:val="2"/>
        <w:shd w:val="clear" w:color="auto" w:fill="auto"/>
        <w:spacing w:before="0"/>
        <w:ind w:left="20" w:right="20"/>
        <w:jc w:val="both"/>
        <w:rPr>
          <w:sz w:val="28"/>
          <w:szCs w:val="28"/>
        </w:rPr>
      </w:pPr>
    </w:p>
    <w:p w:rsidR="00364834" w:rsidRPr="00364834" w:rsidRDefault="00364834" w:rsidP="00364834">
      <w:pPr>
        <w:pStyle w:val="2"/>
        <w:shd w:val="clear" w:color="auto" w:fill="auto"/>
        <w:spacing w:before="0"/>
        <w:ind w:firstLine="2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64834">
        <w:rPr>
          <w:sz w:val="28"/>
          <w:szCs w:val="28"/>
        </w:rPr>
        <w:t xml:space="preserve">  На внеурочную деятельность</w:t>
      </w:r>
      <w:r>
        <w:rPr>
          <w:sz w:val="28"/>
          <w:szCs w:val="28"/>
        </w:rPr>
        <w:t xml:space="preserve"> в 10, 11 классах отводится по 4 и 3 часа</w:t>
      </w:r>
      <w:r w:rsidRPr="00364834">
        <w:rPr>
          <w:sz w:val="28"/>
          <w:szCs w:val="28"/>
        </w:rPr>
        <w:t xml:space="preserve"> в неделю. Часы внеурочной деятельности для обучающихся 10-11 классов направлены на организацию коллективных, индивидуальных, групповых занятий и занятий по выбору обучающихся. </w:t>
      </w:r>
      <w:proofErr w:type="gramStart"/>
      <w:r w:rsidRPr="00364834">
        <w:rPr>
          <w:sz w:val="28"/>
          <w:szCs w:val="28"/>
        </w:rPr>
        <w:t xml:space="preserve">Способами организации внеурочной деятельности станут: участие обучающихся  в школьных, районных, всероссийских воспитательных мероприятиях, внеурочная деятельность по предметам школьной программы. </w:t>
      </w:r>
      <w:proofErr w:type="gramEnd"/>
    </w:p>
    <w:p w:rsidR="00364834" w:rsidRPr="00364834" w:rsidRDefault="00364834" w:rsidP="00364834">
      <w:pPr>
        <w:pStyle w:val="2"/>
        <w:shd w:val="clear" w:color="auto" w:fill="auto"/>
        <w:spacing w:before="0"/>
        <w:ind w:firstLine="26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     В ходе реализации планирования внеурочной деятельности учащиеся 10-11 классов получают практические навыки, необходимые для жизни, формируют собственное мнение, развивают свою коммуникативную культуру. </w:t>
      </w:r>
    </w:p>
    <w:p w:rsidR="00364834" w:rsidRPr="00364834" w:rsidRDefault="00364834" w:rsidP="00364834">
      <w:pPr>
        <w:pStyle w:val="2"/>
        <w:shd w:val="clear" w:color="auto" w:fill="auto"/>
        <w:spacing w:before="0"/>
        <w:ind w:firstLine="264"/>
        <w:jc w:val="both"/>
        <w:rPr>
          <w:sz w:val="28"/>
          <w:szCs w:val="28"/>
        </w:rPr>
      </w:pPr>
      <w:proofErr w:type="gramStart"/>
      <w:r w:rsidRPr="00364834">
        <w:rPr>
          <w:sz w:val="28"/>
          <w:szCs w:val="28"/>
        </w:rPr>
        <w:t>Обучающиеся</w:t>
      </w:r>
      <w:proofErr w:type="gramEnd"/>
      <w:r w:rsidRPr="00364834">
        <w:rPr>
          <w:sz w:val="28"/>
          <w:szCs w:val="28"/>
        </w:rPr>
        <w:t xml:space="preserve"> 10-11 классов ориентированы на:</w:t>
      </w:r>
    </w:p>
    <w:p w:rsidR="00364834" w:rsidRPr="00364834" w:rsidRDefault="00364834" w:rsidP="00364834">
      <w:pPr>
        <w:pStyle w:val="2"/>
        <w:numPr>
          <w:ilvl w:val="0"/>
          <w:numId w:val="6"/>
        </w:numPr>
        <w:shd w:val="clear" w:color="auto" w:fill="auto"/>
        <w:spacing w:before="0"/>
        <w:ind w:right="300" w:firstLine="28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формирование положительного отношения к базовым общественным ценностям;</w:t>
      </w:r>
    </w:p>
    <w:p w:rsidR="00364834" w:rsidRPr="00364834" w:rsidRDefault="00364834" w:rsidP="00364834">
      <w:pPr>
        <w:pStyle w:val="2"/>
        <w:numPr>
          <w:ilvl w:val="0"/>
          <w:numId w:val="6"/>
        </w:numPr>
        <w:shd w:val="clear" w:color="auto" w:fill="auto"/>
        <w:spacing w:before="0"/>
        <w:ind w:right="300" w:firstLine="28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приобретение школьниками опыта приобретение учащимися социального опыта;</w:t>
      </w:r>
    </w:p>
    <w:p w:rsidR="00364834" w:rsidRPr="00364834" w:rsidRDefault="00364834" w:rsidP="00364834">
      <w:pPr>
        <w:pStyle w:val="2"/>
        <w:numPr>
          <w:ilvl w:val="0"/>
          <w:numId w:val="6"/>
        </w:numPr>
        <w:shd w:val="clear" w:color="auto" w:fill="auto"/>
        <w:spacing w:before="0"/>
        <w:ind w:firstLine="28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самостоятельного общественного действия.</w:t>
      </w:r>
    </w:p>
    <w:p w:rsidR="00364834" w:rsidRPr="00364834" w:rsidRDefault="00364834" w:rsidP="00364834">
      <w:pPr>
        <w:pStyle w:val="2"/>
        <w:shd w:val="clear" w:color="auto" w:fill="auto"/>
        <w:spacing w:before="0"/>
        <w:ind w:right="20" w:firstLine="56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>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родителей.</w:t>
      </w:r>
    </w:p>
    <w:p w:rsidR="00364834" w:rsidRPr="00364834" w:rsidRDefault="00364834" w:rsidP="00364834">
      <w:pPr>
        <w:pStyle w:val="2"/>
        <w:shd w:val="clear" w:color="auto" w:fill="auto"/>
        <w:spacing w:before="0"/>
        <w:ind w:right="20" w:firstLine="560"/>
        <w:jc w:val="both"/>
        <w:rPr>
          <w:sz w:val="28"/>
          <w:szCs w:val="28"/>
        </w:rPr>
      </w:pPr>
      <w:r w:rsidRPr="00364834">
        <w:rPr>
          <w:sz w:val="28"/>
          <w:szCs w:val="28"/>
        </w:rPr>
        <w:t>В соответствии с образовательной программой, внеурочная деятельность должна иметь следующие результаты:</w:t>
      </w:r>
    </w:p>
    <w:p w:rsidR="00364834" w:rsidRPr="00364834" w:rsidRDefault="00364834" w:rsidP="00364834">
      <w:pPr>
        <w:pStyle w:val="2"/>
        <w:shd w:val="clear" w:color="auto" w:fill="auto"/>
        <w:spacing w:before="0"/>
        <w:ind w:firstLine="284"/>
        <w:rPr>
          <w:sz w:val="28"/>
          <w:szCs w:val="28"/>
        </w:rPr>
      </w:pPr>
      <w:r w:rsidRPr="00364834">
        <w:rPr>
          <w:sz w:val="28"/>
          <w:szCs w:val="28"/>
        </w:rPr>
        <w:t xml:space="preserve">    - достижение </w:t>
      </w:r>
      <w:proofErr w:type="gramStart"/>
      <w:r w:rsidRPr="00364834">
        <w:rPr>
          <w:sz w:val="28"/>
          <w:szCs w:val="28"/>
        </w:rPr>
        <w:t>обучающимися</w:t>
      </w:r>
      <w:proofErr w:type="gramEnd"/>
      <w:r w:rsidRPr="00364834">
        <w:rPr>
          <w:sz w:val="28"/>
          <w:szCs w:val="28"/>
        </w:rPr>
        <w:t xml:space="preserve"> функциональной грамотности;</w:t>
      </w:r>
    </w:p>
    <w:p w:rsidR="00364834" w:rsidRPr="00364834" w:rsidRDefault="00364834" w:rsidP="00364834">
      <w:pPr>
        <w:pStyle w:val="2"/>
        <w:numPr>
          <w:ilvl w:val="0"/>
          <w:numId w:val="6"/>
        </w:numPr>
        <w:shd w:val="clear" w:color="auto" w:fill="auto"/>
        <w:spacing w:before="0"/>
        <w:ind w:left="300" w:right="20" w:firstLine="28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формирование познавательной мотивации, определяющей постановку образования;</w:t>
      </w:r>
    </w:p>
    <w:p w:rsidR="00364834" w:rsidRPr="00364834" w:rsidRDefault="00364834" w:rsidP="00364834">
      <w:pPr>
        <w:pStyle w:val="2"/>
        <w:numPr>
          <w:ilvl w:val="0"/>
          <w:numId w:val="6"/>
        </w:numPr>
        <w:shd w:val="clear" w:color="auto" w:fill="auto"/>
        <w:spacing w:before="0" w:line="365" w:lineRule="exact"/>
        <w:ind w:left="300" w:firstLine="28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успешное овладение учебного предмета учебного плана;</w:t>
      </w:r>
    </w:p>
    <w:p w:rsidR="00364834" w:rsidRPr="00364834" w:rsidRDefault="00364834" w:rsidP="00364834">
      <w:pPr>
        <w:pStyle w:val="2"/>
        <w:numPr>
          <w:ilvl w:val="0"/>
          <w:numId w:val="6"/>
        </w:numPr>
        <w:shd w:val="clear" w:color="auto" w:fill="auto"/>
        <w:spacing w:before="0" w:line="365" w:lineRule="exact"/>
        <w:ind w:left="300" w:firstLine="28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предварительное профессиональное самоопределение;</w:t>
      </w:r>
    </w:p>
    <w:p w:rsidR="00364834" w:rsidRPr="00364834" w:rsidRDefault="00364834" w:rsidP="00364834">
      <w:pPr>
        <w:pStyle w:val="2"/>
        <w:numPr>
          <w:ilvl w:val="0"/>
          <w:numId w:val="6"/>
        </w:numPr>
        <w:shd w:val="clear" w:color="auto" w:fill="auto"/>
        <w:spacing w:before="0" w:line="365" w:lineRule="exact"/>
        <w:ind w:left="300" w:firstLine="28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коммуникативные навыки;</w:t>
      </w:r>
    </w:p>
    <w:p w:rsidR="00364834" w:rsidRPr="00364834" w:rsidRDefault="00364834" w:rsidP="00364834">
      <w:pPr>
        <w:pStyle w:val="2"/>
        <w:numPr>
          <w:ilvl w:val="0"/>
          <w:numId w:val="6"/>
        </w:numPr>
        <w:shd w:val="clear" w:color="auto" w:fill="auto"/>
        <w:spacing w:before="0" w:after="267" w:line="365" w:lineRule="exact"/>
        <w:ind w:left="300" w:firstLine="284"/>
        <w:jc w:val="both"/>
        <w:rPr>
          <w:sz w:val="28"/>
          <w:szCs w:val="28"/>
        </w:rPr>
      </w:pPr>
      <w:r w:rsidRPr="00364834">
        <w:rPr>
          <w:sz w:val="28"/>
          <w:szCs w:val="28"/>
        </w:rPr>
        <w:t xml:space="preserve"> сохранность физического здоровья учащихся в условиях школы.</w:t>
      </w:r>
    </w:p>
    <w:p w:rsidR="00364834" w:rsidRPr="00364834" w:rsidRDefault="00364834" w:rsidP="00364834">
      <w:pPr>
        <w:pStyle w:val="af"/>
        <w:spacing w:before="66"/>
        <w:ind w:left="0" w:right="-1"/>
        <w:rPr>
          <w:sz w:val="28"/>
          <w:szCs w:val="28"/>
        </w:rPr>
      </w:pPr>
      <w:r w:rsidRPr="00364834">
        <w:rPr>
          <w:sz w:val="28"/>
          <w:szCs w:val="28"/>
        </w:rPr>
        <w:lastRenderedPageBreak/>
        <w:t xml:space="preserve">          Таким</w:t>
      </w:r>
      <w:r w:rsidRPr="00364834">
        <w:rPr>
          <w:spacing w:val="1"/>
          <w:sz w:val="28"/>
          <w:szCs w:val="28"/>
        </w:rPr>
        <w:t xml:space="preserve"> </w:t>
      </w:r>
      <w:r w:rsidRPr="00364834">
        <w:rPr>
          <w:sz w:val="28"/>
          <w:szCs w:val="28"/>
        </w:rPr>
        <w:t>образом,</w:t>
      </w:r>
      <w:r w:rsidRPr="00364834">
        <w:rPr>
          <w:spacing w:val="1"/>
          <w:sz w:val="28"/>
          <w:szCs w:val="28"/>
        </w:rPr>
        <w:t xml:space="preserve"> </w:t>
      </w:r>
      <w:r w:rsidRPr="00364834">
        <w:rPr>
          <w:sz w:val="28"/>
          <w:szCs w:val="28"/>
        </w:rPr>
        <w:t>план</w:t>
      </w:r>
      <w:r w:rsidRPr="00364834">
        <w:rPr>
          <w:spacing w:val="1"/>
          <w:sz w:val="28"/>
          <w:szCs w:val="28"/>
        </w:rPr>
        <w:t xml:space="preserve"> </w:t>
      </w:r>
      <w:r w:rsidRPr="00364834">
        <w:rPr>
          <w:sz w:val="28"/>
          <w:szCs w:val="28"/>
        </w:rPr>
        <w:t>внеурочной</w:t>
      </w:r>
      <w:r w:rsidRPr="00364834">
        <w:rPr>
          <w:spacing w:val="1"/>
          <w:sz w:val="28"/>
          <w:szCs w:val="28"/>
        </w:rPr>
        <w:t xml:space="preserve"> </w:t>
      </w:r>
      <w:r w:rsidRPr="00364834">
        <w:rPr>
          <w:sz w:val="28"/>
          <w:szCs w:val="28"/>
        </w:rPr>
        <w:t>деятельности</w:t>
      </w:r>
      <w:r w:rsidRPr="00364834">
        <w:rPr>
          <w:spacing w:val="1"/>
          <w:sz w:val="28"/>
          <w:szCs w:val="28"/>
        </w:rPr>
        <w:t xml:space="preserve"> </w:t>
      </w:r>
      <w:r w:rsidRPr="00364834">
        <w:rPr>
          <w:sz w:val="28"/>
          <w:szCs w:val="28"/>
        </w:rPr>
        <w:t>на</w:t>
      </w:r>
      <w:r w:rsidRPr="0036483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2024-2025</w:t>
      </w:r>
      <w:r w:rsidRPr="00364834">
        <w:rPr>
          <w:spacing w:val="1"/>
          <w:sz w:val="28"/>
          <w:szCs w:val="28"/>
        </w:rPr>
        <w:t xml:space="preserve"> </w:t>
      </w:r>
      <w:r w:rsidRPr="00364834">
        <w:rPr>
          <w:sz w:val="28"/>
          <w:szCs w:val="28"/>
        </w:rPr>
        <w:t>учебный</w:t>
      </w:r>
      <w:r w:rsidRPr="00364834">
        <w:rPr>
          <w:spacing w:val="1"/>
          <w:sz w:val="28"/>
          <w:szCs w:val="28"/>
        </w:rPr>
        <w:t xml:space="preserve"> </w:t>
      </w:r>
      <w:r w:rsidRPr="00364834">
        <w:rPr>
          <w:sz w:val="28"/>
          <w:szCs w:val="28"/>
        </w:rPr>
        <w:t>год</w:t>
      </w:r>
      <w:r w:rsidRPr="00364834">
        <w:rPr>
          <w:spacing w:val="1"/>
          <w:sz w:val="28"/>
          <w:szCs w:val="28"/>
        </w:rPr>
        <w:t xml:space="preserve"> </w:t>
      </w:r>
      <w:r w:rsidRPr="00364834">
        <w:rPr>
          <w:sz w:val="28"/>
          <w:szCs w:val="28"/>
        </w:rPr>
        <w:t>создаёт условия для повышения качества образования, обеспечивает развитие личности</w:t>
      </w:r>
      <w:r w:rsidRPr="00364834">
        <w:rPr>
          <w:spacing w:val="1"/>
          <w:sz w:val="28"/>
          <w:szCs w:val="28"/>
        </w:rPr>
        <w:t xml:space="preserve"> </w:t>
      </w:r>
      <w:r w:rsidRPr="00364834">
        <w:rPr>
          <w:sz w:val="28"/>
          <w:szCs w:val="28"/>
        </w:rPr>
        <w:t>обучающихся,</w:t>
      </w:r>
      <w:r w:rsidRPr="00364834">
        <w:rPr>
          <w:spacing w:val="14"/>
          <w:sz w:val="28"/>
          <w:szCs w:val="28"/>
        </w:rPr>
        <w:t xml:space="preserve"> </w:t>
      </w:r>
      <w:r w:rsidRPr="00364834">
        <w:rPr>
          <w:sz w:val="28"/>
          <w:szCs w:val="28"/>
        </w:rPr>
        <w:t>способствует</w:t>
      </w:r>
      <w:r w:rsidRPr="00364834">
        <w:rPr>
          <w:spacing w:val="15"/>
          <w:sz w:val="28"/>
          <w:szCs w:val="28"/>
        </w:rPr>
        <w:t xml:space="preserve"> </w:t>
      </w:r>
      <w:r w:rsidRPr="00364834">
        <w:rPr>
          <w:sz w:val="28"/>
          <w:szCs w:val="28"/>
        </w:rPr>
        <w:t>самоопределению</w:t>
      </w:r>
      <w:r w:rsidRPr="00364834">
        <w:rPr>
          <w:spacing w:val="16"/>
          <w:sz w:val="28"/>
          <w:szCs w:val="28"/>
        </w:rPr>
        <w:t xml:space="preserve"> </w:t>
      </w:r>
      <w:r w:rsidRPr="00364834">
        <w:rPr>
          <w:sz w:val="28"/>
          <w:szCs w:val="28"/>
        </w:rPr>
        <w:t>обучающихся</w:t>
      </w:r>
      <w:r w:rsidRPr="00364834">
        <w:rPr>
          <w:spacing w:val="14"/>
          <w:sz w:val="28"/>
          <w:szCs w:val="28"/>
        </w:rPr>
        <w:t xml:space="preserve"> </w:t>
      </w:r>
      <w:r w:rsidRPr="00364834">
        <w:rPr>
          <w:sz w:val="28"/>
          <w:szCs w:val="28"/>
        </w:rPr>
        <w:t>в</w:t>
      </w:r>
      <w:r w:rsidRPr="00364834">
        <w:rPr>
          <w:spacing w:val="14"/>
          <w:sz w:val="28"/>
          <w:szCs w:val="28"/>
        </w:rPr>
        <w:t xml:space="preserve"> </w:t>
      </w:r>
      <w:r w:rsidRPr="00364834">
        <w:rPr>
          <w:sz w:val="28"/>
          <w:szCs w:val="28"/>
        </w:rPr>
        <w:t>выборе</w:t>
      </w:r>
      <w:r w:rsidRPr="00364834">
        <w:rPr>
          <w:spacing w:val="15"/>
          <w:sz w:val="28"/>
          <w:szCs w:val="28"/>
        </w:rPr>
        <w:t xml:space="preserve"> </w:t>
      </w:r>
      <w:r w:rsidRPr="00364834">
        <w:rPr>
          <w:sz w:val="28"/>
          <w:szCs w:val="28"/>
        </w:rPr>
        <w:t>профиля</w:t>
      </w:r>
      <w:r w:rsidRPr="00364834">
        <w:rPr>
          <w:spacing w:val="15"/>
          <w:sz w:val="28"/>
          <w:szCs w:val="28"/>
        </w:rPr>
        <w:t xml:space="preserve"> </w:t>
      </w:r>
      <w:r w:rsidRPr="00364834">
        <w:rPr>
          <w:sz w:val="28"/>
          <w:szCs w:val="28"/>
        </w:rPr>
        <w:t>обучения</w:t>
      </w:r>
      <w:r w:rsidRPr="00364834">
        <w:rPr>
          <w:spacing w:val="-57"/>
          <w:sz w:val="28"/>
          <w:szCs w:val="28"/>
        </w:rPr>
        <w:t xml:space="preserve"> </w:t>
      </w:r>
      <w:r w:rsidRPr="00364834">
        <w:rPr>
          <w:sz w:val="28"/>
          <w:szCs w:val="28"/>
        </w:rPr>
        <w:t>с учетом возможностей</w:t>
      </w:r>
      <w:r w:rsidRPr="00364834">
        <w:rPr>
          <w:spacing w:val="3"/>
          <w:sz w:val="28"/>
          <w:szCs w:val="28"/>
        </w:rPr>
        <w:t xml:space="preserve"> </w:t>
      </w:r>
      <w:r w:rsidRPr="00364834">
        <w:rPr>
          <w:sz w:val="28"/>
          <w:szCs w:val="28"/>
        </w:rPr>
        <w:t>педагогического</w:t>
      </w:r>
      <w:r w:rsidRPr="00364834">
        <w:rPr>
          <w:spacing w:val="-1"/>
          <w:sz w:val="28"/>
          <w:szCs w:val="28"/>
        </w:rPr>
        <w:t xml:space="preserve"> </w:t>
      </w:r>
      <w:r w:rsidRPr="00364834">
        <w:rPr>
          <w:sz w:val="28"/>
          <w:szCs w:val="28"/>
        </w:rPr>
        <w:t>коллектива.</w:t>
      </w:r>
    </w:p>
    <w:p w:rsidR="00364834" w:rsidRPr="00364834" w:rsidRDefault="00364834" w:rsidP="00364834">
      <w:pPr>
        <w:pStyle w:val="21"/>
        <w:shd w:val="clear" w:color="auto" w:fill="auto"/>
        <w:tabs>
          <w:tab w:val="right" w:pos="7718"/>
          <w:tab w:val="right" w:pos="9461"/>
        </w:tabs>
        <w:spacing w:before="0" w:after="0" w:line="326" w:lineRule="exact"/>
        <w:ind w:left="120"/>
        <w:rPr>
          <w:b w:val="0"/>
          <w:sz w:val="28"/>
          <w:szCs w:val="28"/>
        </w:rPr>
      </w:pPr>
    </w:p>
    <w:p w:rsidR="00364834" w:rsidRDefault="00364834" w:rsidP="00364834"/>
    <w:p w:rsidR="00364834" w:rsidRDefault="00364834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6483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9C08D1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9C08D1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C161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среднего общего образования на 2024-2025 учебный год</w:t>
      </w:r>
    </w:p>
    <w:p w:rsidR="00C161FD" w:rsidRPr="009C08D1" w:rsidRDefault="00C161FD" w:rsidP="009C08D1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10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49"/>
        <w:gridCol w:w="2966"/>
        <w:gridCol w:w="1153"/>
        <w:gridCol w:w="2264"/>
        <w:gridCol w:w="2264"/>
        <w:gridCol w:w="2172"/>
      </w:tblGrid>
      <w:tr w:rsidR="00C161FD" w:rsidTr="00C161FD">
        <w:tc>
          <w:tcPr>
            <w:tcW w:w="3959" w:type="dxa"/>
            <w:vMerge w:val="restart"/>
            <w:shd w:val="clear" w:color="auto" w:fill="D9D9D9"/>
          </w:tcPr>
          <w:p w:rsidR="00C161FD" w:rsidRDefault="00C161FD">
            <w:r>
              <w:rPr>
                <w:b/>
              </w:rPr>
              <w:t>Предметная область</w:t>
            </w:r>
          </w:p>
        </w:tc>
        <w:tc>
          <w:tcPr>
            <w:tcW w:w="2970" w:type="dxa"/>
            <w:vMerge w:val="restart"/>
            <w:shd w:val="clear" w:color="auto" w:fill="D9D9D9"/>
          </w:tcPr>
          <w:p w:rsidR="00C161FD" w:rsidRDefault="00C161FD">
            <w:r>
              <w:rPr>
                <w:b/>
              </w:rPr>
              <w:t>Учебный предмет/курс</w:t>
            </w:r>
          </w:p>
        </w:tc>
        <w:tc>
          <w:tcPr>
            <w:tcW w:w="1128" w:type="dxa"/>
            <w:vMerge w:val="restart"/>
            <w:shd w:val="clear" w:color="auto" w:fill="D9D9D9"/>
          </w:tcPr>
          <w:p w:rsidR="00C161FD" w:rsidRPr="00C161FD" w:rsidRDefault="00C161FD" w:rsidP="00C161FD">
            <w:pPr>
              <w:rPr>
                <w:b/>
              </w:rPr>
            </w:pPr>
            <w:r w:rsidRPr="00C161FD">
              <w:rPr>
                <w:b/>
              </w:rPr>
              <w:t>Уровень изучения предмета</w:t>
            </w:r>
          </w:p>
        </w:tc>
        <w:tc>
          <w:tcPr>
            <w:tcW w:w="4538" w:type="dxa"/>
            <w:gridSpan w:val="2"/>
            <w:shd w:val="clear" w:color="auto" w:fill="D9D9D9"/>
          </w:tcPr>
          <w:p w:rsidR="00C161FD" w:rsidRDefault="00C161F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73" w:type="dxa"/>
            <w:vMerge w:val="restart"/>
            <w:shd w:val="clear" w:color="auto" w:fill="D9D9D9"/>
          </w:tcPr>
          <w:p w:rsidR="00C161FD" w:rsidRDefault="00C161FD">
            <w:pPr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C161FD" w:rsidTr="00C161FD">
        <w:trPr>
          <w:trHeight w:val="210"/>
        </w:trPr>
        <w:tc>
          <w:tcPr>
            <w:tcW w:w="3959" w:type="dxa"/>
            <w:vMerge/>
          </w:tcPr>
          <w:p w:rsidR="00C161FD" w:rsidRDefault="00C161FD"/>
        </w:tc>
        <w:tc>
          <w:tcPr>
            <w:tcW w:w="2970" w:type="dxa"/>
            <w:vMerge/>
          </w:tcPr>
          <w:p w:rsidR="00C161FD" w:rsidRDefault="00C161FD"/>
        </w:tc>
        <w:tc>
          <w:tcPr>
            <w:tcW w:w="1128" w:type="dxa"/>
            <w:vMerge/>
          </w:tcPr>
          <w:p w:rsidR="00C161FD" w:rsidRDefault="00C161FD"/>
        </w:tc>
        <w:tc>
          <w:tcPr>
            <w:tcW w:w="2269" w:type="dxa"/>
            <w:shd w:val="clear" w:color="auto" w:fill="D9D9D9"/>
          </w:tcPr>
          <w:p w:rsidR="00C161FD" w:rsidRDefault="00C161F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269" w:type="dxa"/>
            <w:shd w:val="clear" w:color="auto" w:fill="D9D9D9"/>
          </w:tcPr>
          <w:p w:rsidR="00C161FD" w:rsidRDefault="00C161FD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173" w:type="dxa"/>
            <w:vMerge/>
            <w:shd w:val="clear" w:color="auto" w:fill="D9D9D9"/>
          </w:tcPr>
          <w:p w:rsidR="00C161FD" w:rsidRDefault="00C161FD">
            <w:pPr>
              <w:jc w:val="center"/>
              <w:rPr>
                <w:b/>
              </w:rPr>
            </w:pPr>
          </w:p>
        </w:tc>
      </w:tr>
      <w:tr w:rsidR="00C161FD" w:rsidTr="00C161FD">
        <w:trPr>
          <w:trHeight w:val="315"/>
        </w:trPr>
        <w:tc>
          <w:tcPr>
            <w:tcW w:w="3959" w:type="dxa"/>
            <w:vMerge/>
          </w:tcPr>
          <w:p w:rsidR="00C161FD" w:rsidRDefault="00C161FD"/>
        </w:tc>
        <w:tc>
          <w:tcPr>
            <w:tcW w:w="2970" w:type="dxa"/>
            <w:vMerge/>
          </w:tcPr>
          <w:p w:rsidR="00C161FD" w:rsidRDefault="00C161FD"/>
        </w:tc>
        <w:tc>
          <w:tcPr>
            <w:tcW w:w="1128" w:type="dxa"/>
            <w:vMerge/>
          </w:tcPr>
          <w:p w:rsidR="00C161FD" w:rsidRDefault="00C161FD"/>
        </w:tc>
        <w:tc>
          <w:tcPr>
            <w:tcW w:w="2269" w:type="dxa"/>
            <w:shd w:val="clear" w:color="auto" w:fill="D9D9D9"/>
          </w:tcPr>
          <w:p w:rsidR="00C161FD" w:rsidRDefault="00C161FD" w:rsidP="00C161FD">
            <w:pPr>
              <w:jc w:val="center"/>
              <w:rPr>
                <w:b/>
              </w:rPr>
            </w:pPr>
            <w:r>
              <w:rPr>
                <w:b/>
              </w:rPr>
              <w:t xml:space="preserve">2024-2025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  <w:tc>
          <w:tcPr>
            <w:tcW w:w="2269" w:type="dxa"/>
            <w:shd w:val="clear" w:color="auto" w:fill="D9D9D9"/>
          </w:tcPr>
          <w:p w:rsidR="00C161FD" w:rsidRDefault="00C161FD" w:rsidP="00C161FD">
            <w:pPr>
              <w:jc w:val="center"/>
              <w:rPr>
                <w:b/>
              </w:rPr>
            </w:pPr>
            <w:r>
              <w:rPr>
                <w:b/>
              </w:rPr>
              <w:t xml:space="preserve">2025-2026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  <w:tc>
          <w:tcPr>
            <w:tcW w:w="2173" w:type="dxa"/>
            <w:vMerge/>
            <w:shd w:val="clear" w:color="auto" w:fill="D9D9D9"/>
          </w:tcPr>
          <w:p w:rsidR="00C161FD" w:rsidRDefault="00C161FD">
            <w:pPr>
              <w:jc w:val="center"/>
              <w:rPr>
                <w:b/>
              </w:rPr>
            </w:pPr>
          </w:p>
        </w:tc>
      </w:tr>
      <w:tr w:rsidR="00C161FD" w:rsidTr="00C161FD">
        <w:tc>
          <w:tcPr>
            <w:tcW w:w="6929" w:type="dxa"/>
            <w:gridSpan w:val="2"/>
            <w:shd w:val="clear" w:color="auto" w:fill="FFFFB3"/>
          </w:tcPr>
          <w:p w:rsidR="00C161FD" w:rsidRDefault="00C161FD" w:rsidP="00C161FD">
            <w:r>
              <w:rPr>
                <w:b/>
              </w:rPr>
              <w:t>Обязательная часть</w:t>
            </w:r>
          </w:p>
        </w:tc>
        <w:tc>
          <w:tcPr>
            <w:tcW w:w="5666" w:type="dxa"/>
            <w:gridSpan w:val="3"/>
            <w:shd w:val="clear" w:color="auto" w:fill="FFFFB3"/>
          </w:tcPr>
          <w:p w:rsidR="00C161FD" w:rsidRDefault="00C161FD" w:rsidP="00C161FD"/>
        </w:tc>
        <w:tc>
          <w:tcPr>
            <w:tcW w:w="2173" w:type="dxa"/>
            <w:shd w:val="clear" w:color="auto" w:fill="FFFFB3"/>
          </w:tcPr>
          <w:p w:rsidR="00C161FD" w:rsidRDefault="00C161FD">
            <w:pPr>
              <w:jc w:val="center"/>
              <w:rPr>
                <w:b/>
              </w:rPr>
            </w:pPr>
          </w:p>
        </w:tc>
      </w:tr>
      <w:tr w:rsidR="00C161FD" w:rsidTr="00C161FD">
        <w:tc>
          <w:tcPr>
            <w:tcW w:w="3959" w:type="dxa"/>
            <w:vMerge w:val="restart"/>
          </w:tcPr>
          <w:p w:rsidR="00C161FD" w:rsidRDefault="00C161FD">
            <w:r>
              <w:t>Русский язык и литература</w:t>
            </w:r>
          </w:p>
        </w:tc>
        <w:tc>
          <w:tcPr>
            <w:tcW w:w="2970" w:type="dxa"/>
          </w:tcPr>
          <w:p w:rsidR="00C161FD" w:rsidRDefault="00C161FD">
            <w:r>
              <w:t>Русский язык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Тест</w:t>
            </w:r>
          </w:p>
        </w:tc>
      </w:tr>
      <w:tr w:rsidR="00C161FD" w:rsidTr="00C161FD">
        <w:tc>
          <w:tcPr>
            <w:tcW w:w="3959" w:type="dxa"/>
            <w:vMerge/>
          </w:tcPr>
          <w:p w:rsidR="00C161FD" w:rsidRDefault="00C161FD"/>
        </w:tc>
        <w:tc>
          <w:tcPr>
            <w:tcW w:w="2970" w:type="dxa"/>
          </w:tcPr>
          <w:p w:rsidR="00C161FD" w:rsidRDefault="00C161FD">
            <w:r>
              <w:t>Литература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Сочинение</w:t>
            </w:r>
          </w:p>
        </w:tc>
      </w:tr>
      <w:tr w:rsidR="00C161FD" w:rsidTr="00C161FD">
        <w:tc>
          <w:tcPr>
            <w:tcW w:w="3959" w:type="dxa"/>
          </w:tcPr>
          <w:p w:rsidR="00C161FD" w:rsidRDefault="00C161FD">
            <w:r>
              <w:t>Иностранные языки</w:t>
            </w:r>
          </w:p>
        </w:tc>
        <w:tc>
          <w:tcPr>
            <w:tcW w:w="2970" w:type="dxa"/>
          </w:tcPr>
          <w:p w:rsidR="00C161FD" w:rsidRDefault="00C161FD">
            <w:r>
              <w:t>Иностранный язык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Лексико-грамматический тест</w:t>
            </w:r>
          </w:p>
        </w:tc>
      </w:tr>
      <w:tr w:rsidR="00C161FD" w:rsidTr="00C161FD">
        <w:tc>
          <w:tcPr>
            <w:tcW w:w="3959" w:type="dxa"/>
            <w:vMerge w:val="restart"/>
          </w:tcPr>
          <w:p w:rsidR="00C161FD" w:rsidRDefault="00C161FD">
            <w:r>
              <w:t>Математика и информатика</w:t>
            </w:r>
          </w:p>
        </w:tc>
        <w:tc>
          <w:tcPr>
            <w:tcW w:w="2970" w:type="dxa"/>
          </w:tcPr>
          <w:p w:rsidR="00C161FD" w:rsidRDefault="00C161FD">
            <w:r>
              <w:t>Алгебра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Тест</w:t>
            </w:r>
          </w:p>
        </w:tc>
      </w:tr>
      <w:tr w:rsidR="00C161FD" w:rsidTr="00C161FD">
        <w:tc>
          <w:tcPr>
            <w:tcW w:w="3959" w:type="dxa"/>
            <w:vMerge/>
          </w:tcPr>
          <w:p w:rsidR="00C161FD" w:rsidRDefault="00C161FD"/>
        </w:tc>
        <w:tc>
          <w:tcPr>
            <w:tcW w:w="2970" w:type="dxa"/>
          </w:tcPr>
          <w:p w:rsidR="00C161FD" w:rsidRDefault="00C161FD">
            <w:r>
              <w:t>Геометрия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Тест</w:t>
            </w:r>
          </w:p>
        </w:tc>
      </w:tr>
      <w:tr w:rsidR="00C161FD" w:rsidTr="00C161FD">
        <w:tc>
          <w:tcPr>
            <w:tcW w:w="3959" w:type="dxa"/>
            <w:vMerge/>
          </w:tcPr>
          <w:p w:rsidR="00C161FD" w:rsidRDefault="00C161FD"/>
        </w:tc>
        <w:tc>
          <w:tcPr>
            <w:tcW w:w="2970" w:type="dxa"/>
          </w:tcPr>
          <w:p w:rsidR="00C161FD" w:rsidRDefault="00C161FD">
            <w:r>
              <w:t>Вероятность и статистика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Тест</w:t>
            </w:r>
          </w:p>
        </w:tc>
      </w:tr>
      <w:tr w:rsidR="00C161FD" w:rsidTr="00C161FD">
        <w:tc>
          <w:tcPr>
            <w:tcW w:w="3959" w:type="dxa"/>
            <w:vMerge/>
          </w:tcPr>
          <w:p w:rsidR="00C161FD" w:rsidRDefault="00C161FD"/>
        </w:tc>
        <w:tc>
          <w:tcPr>
            <w:tcW w:w="2970" w:type="dxa"/>
          </w:tcPr>
          <w:p w:rsidR="00C161FD" w:rsidRDefault="00C161FD">
            <w:r>
              <w:t>Информатика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Тест</w:t>
            </w:r>
          </w:p>
        </w:tc>
      </w:tr>
      <w:tr w:rsidR="00C161FD" w:rsidTr="00C161FD">
        <w:tc>
          <w:tcPr>
            <w:tcW w:w="3959" w:type="dxa"/>
            <w:vMerge w:val="restart"/>
          </w:tcPr>
          <w:p w:rsidR="00C161FD" w:rsidRDefault="00C161FD">
            <w:r>
              <w:t>Общественно-научные предметы</w:t>
            </w:r>
          </w:p>
        </w:tc>
        <w:tc>
          <w:tcPr>
            <w:tcW w:w="2970" w:type="dxa"/>
          </w:tcPr>
          <w:p w:rsidR="00C161FD" w:rsidRDefault="00C161FD">
            <w:r>
              <w:t>История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Тест</w:t>
            </w:r>
          </w:p>
        </w:tc>
      </w:tr>
      <w:tr w:rsidR="00C161FD" w:rsidTr="00C161FD">
        <w:tc>
          <w:tcPr>
            <w:tcW w:w="3959" w:type="dxa"/>
            <w:vMerge/>
          </w:tcPr>
          <w:p w:rsidR="00C161FD" w:rsidRDefault="00C161FD"/>
        </w:tc>
        <w:tc>
          <w:tcPr>
            <w:tcW w:w="2970" w:type="dxa"/>
          </w:tcPr>
          <w:p w:rsidR="00C161FD" w:rsidRDefault="00C161FD">
            <w:r>
              <w:t>Обществознание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У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4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Тест</w:t>
            </w:r>
          </w:p>
        </w:tc>
      </w:tr>
      <w:tr w:rsidR="00C161FD" w:rsidTr="00C161FD">
        <w:tc>
          <w:tcPr>
            <w:tcW w:w="3959" w:type="dxa"/>
            <w:vMerge/>
          </w:tcPr>
          <w:p w:rsidR="00C161FD" w:rsidRDefault="00C161FD"/>
        </w:tc>
        <w:tc>
          <w:tcPr>
            <w:tcW w:w="2970" w:type="dxa"/>
          </w:tcPr>
          <w:p w:rsidR="00C161FD" w:rsidRDefault="00C161FD">
            <w:r>
              <w:t>География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Тест</w:t>
            </w:r>
          </w:p>
        </w:tc>
      </w:tr>
      <w:tr w:rsidR="00C161FD" w:rsidTr="00C161FD">
        <w:tc>
          <w:tcPr>
            <w:tcW w:w="3959" w:type="dxa"/>
            <w:vMerge w:val="restart"/>
          </w:tcPr>
          <w:p w:rsidR="00C161FD" w:rsidRDefault="00C161F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970" w:type="dxa"/>
          </w:tcPr>
          <w:p w:rsidR="00C161FD" w:rsidRDefault="00C161FD">
            <w:r>
              <w:t>Физика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2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Контрольная работа</w:t>
            </w:r>
          </w:p>
        </w:tc>
      </w:tr>
      <w:tr w:rsidR="00C161FD" w:rsidTr="00C161FD">
        <w:tc>
          <w:tcPr>
            <w:tcW w:w="3959" w:type="dxa"/>
            <w:vMerge/>
          </w:tcPr>
          <w:p w:rsidR="00C161FD" w:rsidRDefault="00C161FD"/>
        </w:tc>
        <w:tc>
          <w:tcPr>
            <w:tcW w:w="2970" w:type="dxa"/>
          </w:tcPr>
          <w:p w:rsidR="00C161FD" w:rsidRDefault="00C161FD">
            <w:r>
              <w:t>Химия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У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Контрольная работа</w:t>
            </w:r>
          </w:p>
        </w:tc>
      </w:tr>
      <w:tr w:rsidR="00C161FD" w:rsidTr="00C161FD">
        <w:tc>
          <w:tcPr>
            <w:tcW w:w="3959" w:type="dxa"/>
            <w:vMerge/>
          </w:tcPr>
          <w:p w:rsidR="00C161FD" w:rsidRDefault="00C161FD"/>
        </w:tc>
        <w:tc>
          <w:tcPr>
            <w:tcW w:w="2970" w:type="dxa"/>
          </w:tcPr>
          <w:p w:rsidR="00C161FD" w:rsidRDefault="00C161FD">
            <w:r>
              <w:t>Биология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 xml:space="preserve">Тест </w:t>
            </w:r>
          </w:p>
        </w:tc>
      </w:tr>
      <w:tr w:rsidR="00C161FD" w:rsidTr="00C161FD">
        <w:tc>
          <w:tcPr>
            <w:tcW w:w="3959" w:type="dxa"/>
          </w:tcPr>
          <w:p w:rsidR="00C161FD" w:rsidRDefault="00C161FD">
            <w:r>
              <w:t>Физическая культура</w:t>
            </w:r>
          </w:p>
        </w:tc>
        <w:tc>
          <w:tcPr>
            <w:tcW w:w="2970" w:type="dxa"/>
          </w:tcPr>
          <w:p w:rsidR="00C161FD" w:rsidRDefault="00C161FD">
            <w:r>
              <w:t>Физическая культура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3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Сдача нормативов</w:t>
            </w:r>
          </w:p>
        </w:tc>
      </w:tr>
      <w:tr w:rsidR="00C161FD" w:rsidTr="00C161FD">
        <w:tc>
          <w:tcPr>
            <w:tcW w:w="3959" w:type="dxa"/>
          </w:tcPr>
          <w:p w:rsidR="00C161FD" w:rsidRDefault="00C161FD">
            <w:r>
              <w:t>Основы безопасности и защиты Родины</w:t>
            </w:r>
          </w:p>
        </w:tc>
        <w:tc>
          <w:tcPr>
            <w:tcW w:w="2970" w:type="dxa"/>
          </w:tcPr>
          <w:p w:rsidR="00C161FD" w:rsidRDefault="00C161FD">
            <w:r>
              <w:t>Основы безопасности и защиты Родины</w:t>
            </w:r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>Тест</w:t>
            </w:r>
          </w:p>
        </w:tc>
      </w:tr>
      <w:tr w:rsidR="00C161FD" w:rsidTr="00C161FD">
        <w:tc>
          <w:tcPr>
            <w:tcW w:w="3959" w:type="dxa"/>
          </w:tcPr>
          <w:p w:rsidR="00C161FD" w:rsidRDefault="00C161FD">
            <w:r>
              <w:t>-----</w:t>
            </w:r>
          </w:p>
        </w:tc>
        <w:tc>
          <w:tcPr>
            <w:tcW w:w="2970" w:type="dxa"/>
          </w:tcPr>
          <w:p w:rsidR="00C161FD" w:rsidRDefault="00C161FD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128" w:type="dxa"/>
          </w:tcPr>
          <w:p w:rsidR="00C161FD" w:rsidRDefault="00C161FD" w:rsidP="00AC075C">
            <w:pPr>
              <w:jc w:val="center"/>
            </w:pPr>
            <w:r>
              <w:t>Б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0</w:t>
            </w:r>
          </w:p>
        </w:tc>
        <w:tc>
          <w:tcPr>
            <w:tcW w:w="2173" w:type="dxa"/>
          </w:tcPr>
          <w:p w:rsidR="00C161FD" w:rsidRDefault="00C161FD" w:rsidP="00731334">
            <w:pPr>
              <w:jc w:val="center"/>
            </w:pPr>
            <w:r>
              <w:t xml:space="preserve">Защита проекта </w:t>
            </w:r>
          </w:p>
        </w:tc>
      </w:tr>
      <w:tr w:rsidR="00C161FD" w:rsidTr="00C161FD">
        <w:tc>
          <w:tcPr>
            <w:tcW w:w="6929" w:type="dxa"/>
            <w:gridSpan w:val="2"/>
            <w:shd w:val="clear" w:color="auto" w:fill="00FF00"/>
          </w:tcPr>
          <w:p w:rsidR="00C161FD" w:rsidRDefault="00C161FD">
            <w:r>
              <w:t>Итого</w:t>
            </w:r>
          </w:p>
        </w:tc>
        <w:tc>
          <w:tcPr>
            <w:tcW w:w="1128" w:type="dxa"/>
            <w:shd w:val="clear" w:color="auto" w:fill="00FF00"/>
          </w:tcPr>
          <w:p w:rsidR="00C161FD" w:rsidRDefault="00C161FD" w:rsidP="00C161FD"/>
        </w:tc>
        <w:tc>
          <w:tcPr>
            <w:tcW w:w="2269" w:type="dxa"/>
            <w:shd w:val="clear" w:color="auto" w:fill="00FF00"/>
          </w:tcPr>
          <w:p w:rsidR="00C161FD" w:rsidRDefault="00C161FD">
            <w:pPr>
              <w:jc w:val="center"/>
            </w:pPr>
            <w:r>
              <w:t>32</w:t>
            </w:r>
          </w:p>
        </w:tc>
        <w:tc>
          <w:tcPr>
            <w:tcW w:w="2269" w:type="dxa"/>
            <w:shd w:val="clear" w:color="auto" w:fill="00FF00"/>
          </w:tcPr>
          <w:p w:rsidR="00C161FD" w:rsidRDefault="00C161FD">
            <w:pPr>
              <w:jc w:val="center"/>
            </w:pPr>
            <w:r>
              <w:t>31</w:t>
            </w:r>
          </w:p>
        </w:tc>
        <w:tc>
          <w:tcPr>
            <w:tcW w:w="2173" w:type="dxa"/>
            <w:shd w:val="clear" w:color="auto" w:fill="00FF00"/>
          </w:tcPr>
          <w:p w:rsidR="00C161FD" w:rsidRDefault="00C161FD">
            <w:pPr>
              <w:jc w:val="center"/>
            </w:pPr>
          </w:p>
        </w:tc>
      </w:tr>
      <w:tr w:rsidR="00C161FD" w:rsidTr="00C161FD">
        <w:tc>
          <w:tcPr>
            <w:tcW w:w="6929" w:type="dxa"/>
            <w:gridSpan w:val="2"/>
            <w:shd w:val="clear" w:color="auto" w:fill="FFFFB3"/>
          </w:tcPr>
          <w:p w:rsidR="00C161FD" w:rsidRDefault="00C161F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666" w:type="dxa"/>
            <w:gridSpan w:val="3"/>
            <w:shd w:val="clear" w:color="auto" w:fill="FFFFB3"/>
          </w:tcPr>
          <w:p w:rsidR="00C161FD" w:rsidRDefault="00C161FD">
            <w:pPr>
              <w:jc w:val="center"/>
            </w:pPr>
          </w:p>
        </w:tc>
        <w:tc>
          <w:tcPr>
            <w:tcW w:w="2173" w:type="dxa"/>
            <w:shd w:val="clear" w:color="auto" w:fill="FFFFB3"/>
          </w:tcPr>
          <w:p w:rsidR="00C161FD" w:rsidRDefault="00C161FD">
            <w:pPr>
              <w:jc w:val="center"/>
              <w:rPr>
                <w:b/>
              </w:rPr>
            </w:pPr>
          </w:p>
        </w:tc>
      </w:tr>
      <w:tr w:rsidR="00C161FD" w:rsidTr="00C161FD">
        <w:tc>
          <w:tcPr>
            <w:tcW w:w="6929" w:type="dxa"/>
            <w:gridSpan w:val="2"/>
            <w:shd w:val="clear" w:color="auto" w:fill="D9D9D9"/>
          </w:tcPr>
          <w:p w:rsidR="00C161FD" w:rsidRDefault="00C161FD">
            <w:r>
              <w:rPr>
                <w:b/>
              </w:rPr>
              <w:t>Наименование учебного курса</w:t>
            </w:r>
          </w:p>
        </w:tc>
        <w:tc>
          <w:tcPr>
            <w:tcW w:w="1128" w:type="dxa"/>
            <w:shd w:val="clear" w:color="auto" w:fill="D9D9D9"/>
          </w:tcPr>
          <w:p w:rsidR="00C161FD" w:rsidRDefault="00C161FD" w:rsidP="00C161FD"/>
        </w:tc>
        <w:tc>
          <w:tcPr>
            <w:tcW w:w="2269" w:type="dxa"/>
            <w:shd w:val="clear" w:color="auto" w:fill="D9D9D9"/>
          </w:tcPr>
          <w:p w:rsidR="00C161FD" w:rsidRDefault="00C161FD"/>
        </w:tc>
        <w:tc>
          <w:tcPr>
            <w:tcW w:w="2269" w:type="dxa"/>
            <w:shd w:val="clear" w:color="auto" w:fill="D9D9D9"/>
          </w:tcPr>
          <w:p w:rsidR="00C161FD" w:rsidRDefault="00C161FD"/>
        </w:tc>
        <w:tc>
          <w:tcPr>
            <w:tcW w:w="2173" w:type="dxa"/>
            <w:shd w:val="clear" w:color="auto" w:fill="D9D9D9"/>
          </w:tcPr>
          <w:p w:rsidR="00C161FD" w:rsidRDefault="00C161FD"/>
        </w:tc>
      </w:tr>
      <w:tr w:rsidR="00C161FD" w:rsidTr="00C161FD">
        <w:tc>
          <w:tcPr>
            <w:tcW w:w="6929" w:type="dxa"/>
            <w:gridSpan w:val="2"/>
          </w:tcPr>
          <w:p w:rsidR="00C161FD" w:rsidRDefault="00C161FD">
            <w:r>
              <w:t>элективный курс по русскому языку</w:t>
            </w:r>
          </w:p>
        </w:tc>
        <w:tc>
          <w:tcPr>
            <w:tcW w:w="1128" w:type="dxa"/>
          </w:tcPr>
          <w:p w:rsidR="00C161FD" w:rsidRDefault="00C161FD" w:rsidP="00C161FD"/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C161FD" w:rsidRDefault="00C161FD">
            <w:pPr>
              <w:jc w:val="center"/>
            </w:pPr>
          </w:p>
        </w:tc>
      </w:tr>
      <w:tr w:rsidR="00C161FD" w:rsidTr="00C161FD">
        <w:tc>
          <w:tcPr>
            <w:tcW w:w="6929" w:type="dxa"/>
            <w:gridSpan w:val="2"/>
          </w:tcPr>
          <w:p w:rsidR="00C161FD" w:rsidRDefault="00C161FD">
            <w:r>
              <w:t>элективный курс по математике</w:t>
            </w:r>
          </w:p>
        </w:tc>
        <w:tc>
          <w:tcPr>
            <w:tcW w:w="1128" w:type="dxa"/>
          </w:tcPr>
          <w:p w:rsidR="00C161FD" w:rsidRDefault="00C161FD" w:rsidP="00C161FD"/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C161FD" w:rsidRDefault="00C161FD">
            <w:pPr>
              <w:jc w:val="center"/>
            </w:pPr>
          </w:p>
        </w:tc>
      </w:tr>
      <w:tr w:rsidR="00C161FD" w:rsidTr="00C161FD">
        <w:tc>
          <w:tcPr>
            <w:tcW w:w="6929" w:type="dxa"/>
            <w:gridSpan w:val="2"/>
          </w:tcPr>
          <w:p w:rsidR="00C161FD" w:rsidRDefault="00C161FD">
            <w:r>
              <w:t>элективный курс по химии</w:t>
            </w:r>
          </w:p>
        </w:tc>
        <w:tc>
          <w:tcPr>
            <w:tcW w:w="1128" w:type="dxa"/>
          </w:tcPr>
          <w:p w:rsidR="00C161FD" w:rsidRDefault="00C161FD" w:rsidP="00C161FD"/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0</w:t>
            </w:r>
          </w:p>
        </w:tc>
        <w:tc>
          <w:tcPr>
            <w:tcW w:w="2269" w:type="dxa"/>
          </w:tcPr>
          <w:p w:rsidR="00C161FD" w:rsidRDefault="00C161FD">
            <w:pPr>
              <w:jc w:val="center"/>
            </w:pPr>
            <w:r>
              <w:t>1</w:t>
            </w:r>
          </w:p>
        </w:tc>
        <w:tc>
          <w:tcPr>
            <w:tcW w:w="2173" w:type="dxa"/>
          </w:tcPr>
          <w:p w:rsidR="00C161FD" w:rsidRDefault="00C161FD">
            <w:pPr>
              <w:jc w:val="center"/>
            </w:pPr>
          </w:p>
        </w:tc>
      </w:tr>
      <w:tr w:rsidR="00C161FD" w:rsidTr="00C161FD">
        <w:tc>
          <w:tcPr>
            <w:tcW w:w="6929" w:type="dxa"/>
            <w:gridSpan w:val="2"/>
            <w:shd w:val="clear" w:color="auto" w:fill="00FF00"/>
          </w:tcPr>
          <w:p w:rsidR="00C161FD" w:rsidRDefault="00C161FD">
            <w:r>
              <w:t>Итого</w:t>
            </w:r>
          </w:p>
        </w:tc>
        <w:tc>
          <w:tcPr>
            <w:tcW w:w="1128" w:type="dxa"/>
            <w:shd w:val="clear" w:color="auto" w:fill="00FF00"/>
          </w:tcPr>
          <w:p w:rsidR="00C161FD" w:rsidRDefault="00C161FD" w:rsidP="00C161FD"/>
        </w:tc>
        <w:tc>
          <w:tcPr>
            <w:tcW w:w="2269" w:type="dxa"/>
            <w:shd w:val="clear" w:color="auto" w:fill="00FF00"/>
          </w:tcPr>
          <w:p w:rsidR="00C161FD" w:rsidRDefault="00C161FD">
            <w:pPr>
              <w:jc w:val="center"/>
            </w:pPr>
            <w:r>
              <w:t>2</w:t>
            </w:r>
          </w:p>
        </w:tc>
        <w:tc>
          <w:tcPr>
            <w:tcW w:w="2269" w:type="dxa"/>
            <w:shd w:val="clear" w:color="auto" w:fill="00FF00"/>
          </w:tcPr>
          <w:p w:rsidR="00C161FD" w:rsidRDefault="00C161FD">
            <w:pPr>
              <w:jc w:val="center"/>
            </w:pPr>
            <w:r>
              <w:t>3</w:t>
            </w:r>
          </w:p>
        </w:tc>
        <w:tc>
          <w:tcPr>
            <w:tcW w:w="2173" w:type="dxa"/>
            <w:shd w:val="clear" w:color="auto" w:fill="00FF00"/>
          </w:tcPr>
          <w:p w:rsidR="00C161FD" w:rsidRDefault="00C161FD">
            <w:pPr>
              <w:jc w:val="center"/>
            </w:pPr>
          </w:p>
        </w:tc>
      </w:tr>
      <w:tr w:rsidR="00C161FD" w:rsidTr="00C161FD">
        <w:tc>
          <w:tcPr>
            <w:tcW w:w="6929" w:type="dxa"/>
            <w:gridSpan w:val="2"/>
            <w:shd w:val="clear" w:color="auto" w:fill="00FF00"/>
          </w:tcPr>
          <w:p w:rsidR="00C161FD" w:rsidRDefault="00C161FD">
            <w:r>
              <w:t>ИТОГО недельная нагрузка</w:t>
            </w:r>
          </w:p>
        </w:tc>
        <w:tc>
          <w:tcPr>
            <w:tcW w:w="1128" w:type="dxa"/>
            <w:shd w:val="clear" w:color="auto" w:fill="00FF00"/>
          </w:tcPr>
          <w:p w:rsidR="00C161FD" w:rsidRDefault="00C161FD" w:rsidP="00C161FD"/>
        </w:tc>
        <w:tc>
          <w:tcPr>
            <w:tcW w:w="2269" w:type="dxa"/>
            <w:shd w:val="clear" w:color="auto" w:fill="00FF00"/>
          </w:tcPr>
          <w:p w:rsidR="00C161FD" w:rsidRDefault="00C161FD">
            <w:pPr>
              <w:jc w:val="center"/>
            </w:pPr>
            <w:r>
              <w:t>34</w:t>
            </w:r>
          </w:p>
        </w:tc>
        <w:tc>
          <w:tcPr>
            <w:tcW w:w="2269" w:type="dxa"/>
            <w:shd w:val="clear" w:color="auto" w:fill="00FF00"/>
          </w:tcPr>
          <w:p w:rsidR="00C161FD" w:rsidRDefault="00C161FD">
            <w:pPr>
              <w:jc w:val="center"/>
            </w:pPr>
            <w:r>
              <w:t>34</w:t>
            </w:r>
          </w:p>
        </w:tc>
        <w:tc>
          <w:tcPr>
            <w:tcW w:w="2173" w:type="dxa"/>
            <w:shd w:val="clear" w:color="auto" w:fill="00FF00"/>
          </w:tcPr>
          <w:p w:rsidR="00C161FD" w:rsidRDefault="00C161FD">
            <w:pPr>
              <w:jc w:val="center"/>
            </w:pPr>
          </w:p>
        </w:tc>
      </w:tr>
      <w:tr w:rsidR="00364834" w:rsidTr="00364834">
        <w:tc>
          <w:tcPr>
            <w:tcW w:w="8057" w:type="dxa"/>
            <w:gridSpan w:val="3"/>
            <w:shd w:val="clear" w:color="auto" w:fill="FCE3FC"/>
          </w:tcPr>
          <w:p w:rsidR="00364834" w:rsidRDefault="00364834">
            <w:r>
              <w:lastRenderedPageBreak/>
              <w:t>Количество учебных недель</w:t>
            </w:r>
          </w:p>
        </w:tc>
        <w:tc>
          <w:tcPr>
            <w:tcW w:w="2269" w:type="dxa"/>
            <w:shd w:val="clear" w:color="auto" w:fill="FCE3FC"/>
          </w:tcPr>
          <w:p w:rsidR="00364834" w:rsidRDefault="00364834">
            <w:pPr>
              <w:jc w:val="center"/>
            </w:pPr>
            <w:r>
              <w:t>34</w:t>
            </w:r>
          </w:p>
        </w:tc>
        <w:tc>
          <w:tcPr>
            <w:tcW w:w="2269" w:type="dxa"/>
            <w:shd w:val="clear" w:color="auto" w:fill="FCE3FC"/>
          </w:tcPr>
          <w:p w:rsidR="00364834" w:rsidRDefault="00364834">
            <w:pPr>
              <w:jc w:val="center"/>
            </w:pPr>
            <w:r>
              <w:t>34</w:t>
            </w:r>
          </w:p>
        </w:tc>
        <w:tc>
          <w:tcPr>
            <w:tcW w:w="2173" w:type="dxa"/>
            <w:shd w:val="clear" w:color="auto" w:fill="FCE3FC"/>
          </w:tcPr>
          <w:p w:rsidR="00364834" w:rsidRDefault="00364834">
            <w:pPr>
              <w:jc w:val="center"/>
            </w:pPr>
          </w:p>
        </w:tc>
      </w:tr>
      <w:tr w:rsidR="00364834" w:rsidTr="00364834">
        <w:tc>
          <w:tcPr>
            <w:tcW w:w="8057" w:type="dxa"/>
            <w:gridSpan w:val="3"/>
            <w:shd w:val="clear" w:color="auto" w:fill="FCE3FC"/>
          </w:tcPr>
          <w:p w:rsidR="00364834" w:rsidRDefault="00364834">
            <w:r>
              <w:t>Всего часов в год</w:t>
            </w:r>
          </w:p>
        </w:tc>
        <w:tc>
          <w:tcPr>
            <w:tcW w:w="2269" w:type="dxa"/>
            <w:shd w:val="clear" w:color="auto" w:fill="FCE3FC"/>
          </w:tcPr>
          <w:p w:rsidR="00364834" w:rsidRDefault="00364834">
            <w:pPr>
              <w:jc w:val="center"/>
            </w:pPr>
            <w:r>
              <w:t>1156</w:t>
            </w:r>
          </w:p>
        </w:tc>
        <w:tc>
          <w:tcPr>
            <w:tcW w:w="2269" w:type="dxa"/>
            <w:shd w:val="clear" w:color="auto" w:fill="FCE3FC"/>
          </w:tcPr>
          <w:p w:rsidR="00364834" w:rsidRDefault="00364834">
            <w:pPr>
              <w:jc w:val="center"/>
            </w:pPr>
            <w:r>
              <w:t>1156</w:t>
            </w:r>
          </w:p>
        </w:tc>
        <w:tc>
          <w:tcPr>
            <w:tcW w:w="2173" w:type="dxa"/>
            <w:shd w:val="clear" w:color="auto" w:fill="FCE3FC"/>
          </w:tcPr>
          <w:p w:rsidR="00364834" w:rsidRDefault="00364834">
            <w:pPr>
              <w:jc w:val="center"/>
            </w:pPr>
          </w:p>
        </w:tc>
      </w:tr>
    </w:tbl>
    <w:p w:rsidR="00AC075C" w:rsidRDefault="009E7CE7" w:rsidP="00AC075C">
      <w:r>
        <w:br w:type="page"/>
      </w:r>
      <w:r w:rsidR="00AC075C">
        <w:rPr>
          <w:b/>
          <w:sz w:val="32"/>
        </w:rPr>
        <w:lastRenderedPageBreak/>
        <w:t>План внеурочной деятельности (недельный)</w:t>
      </w:r>
    </w:p>
    <w:p w:rsidR="00AC075C" w:rsidRDefault="00AC075C" w:rsidP="00AC075C">
      <w:r>
        <w:t>Муниципальное бюджетное общеобразовательное учреждение "Ватинская общеобразовательная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AC075C" w:rsidTr="00731334">
        <w:tc>
          <w:tcPr>
            <w:tcW w:w="7276" w:type="dxa"/>
            <w:vMerge w:val="restart"/>
            <w:shd w:val="clear" w:color="auto" w:fill="D9D9D9"/>
          </w:tcPr>
          <w:p w:rsidR="00AC075C" w:rsidRDefault="00AC075C" w:rsidP="00731334">
            <w:r>
              <w:rPr>
                <w:b/>
              </w:rPr>
              <w:t>Учебные курсы</w:t>
            </w:r>
          </w:p>
          <w:p w:rsidR="00AC075C" w:rsidRDefault="00AC075C" w:rsidP="00731334"/>
        </w:tc>
        <w:tc>
          <w:tcPr>
            <w:tcW w:w="7276" w:type="dxa"/>
            <w:gridSpan w:val="2"/>
            <w:shd w:val="clear" w:color="auto" w:fill="D9D9D9"/>
          </w:tcPr>
          <w:p w:rsidR="00AC075C" w:rsidRDefault="00AC075C" w:rsidP="0073133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075C" w:rsidTr="00731334">
        <w:tc>
          <w:tcPr>
            <w:tcW w:w="7276" w:type="dxa"/>
            <w:vMerge/>
          </w:tcPr>
          <w:p w:rsidR="00AC075C" w:rsidRDefault="00AC075C" w:rsidP="00731334"/>
        </w:tc>
        <w:tc>
          <w:tcPr>
            <w:tcW w:w="3638" w:type="dxa"/>
            <w:shd w:val="clear" w:color="auto" w:fill="D9D9D9"/>
          </w:tcPr>
          <w:p w:rsidR="00AC075C" w:rsidRDefault="00AC075C" w:rsidP="0073133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AC075C" w:rsidRDefault="00AC075C" w:rsidP="0073133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958A4" w:rsidTr="00731334">
        <w:tc>
          <w:tcPr>
            <w:tcW w:w="7276" w:type="dxa"/>
          </w:tcPr>
          <w:p w:rsidR="00E958A4" w:rsidRDefault="00E958A4" w:rsidP="00731334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E958A4" w:rsidRDefault="00E958A4" w:rsidP="00731334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E958A4" w:rsidRDefault="00E958A4" w:rsidP="00FF1864">
            <w:pPr>
              <w:jc w:val="center"/>
            </w:pPr>
            <w:r>
              <w:t>0,5</w:t>
            </w:r>
          </w:p>
        </w:tc>
      </w:tr>
      <w:tr w:rsidR="00E958A4" w:rsidTr="00731334">
        <w:tc>
          <w:tcPr>
            <w:tcW w:w="7276" w:type="dxa"/>
          </w:tcPr>
          <w:p w:rsidR="00E958A4" w:rsidRDefault="00E958A4" w:rsidP="00731334">
            <w:r>
              <w:t>Россия - мои горизонты</w:t>
            </w:r>
          </w:p>
        </w:tc>
        <w:tc>
          <w:tcPr>
            <w:tcW w:w="3638" w:type="dxa"/>
          </w:tcPr>
          <w:p w:rsidR="00E958A4" w:rsidRDefault="00E958A4" w:rsidP="00731334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E958A4" w:rsidRDefault="00E958A4" w:rsidP="00FF1864">
            <w:pPr>
              <w:jc w:val="center"/>
            </w:pPr>
            <w:r>
              <w:t>0,5</w:t>
            </w:r>
          </w:p>
        </w:tc>
      </w:tr>
      <w:tr w:rsidR="00AC075C" w:rsidTr="00731334">
        <w:tc>
          <w:tcPr>
            <w:tcW w:w="7276" w:type="dxa"/>
          </w:tcPr>
          <w:p w:rsidR="00AC075C" w:rsidRDefault="00AC075C" w:rsidP="00731334">
            <w:r>
              <w:t>школа сопровождения по биологии</w:t>
            </w:r>
          </w:p>
        </w:tc>
        <w:tc>
          <w:tcPr>
            <w:tcW w:w="3638" w:type="dxa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</w:tr>
      <w:tr w:rsidR="00AC075C" w:rsidTr="00731334">
        <w:tc>
          <w:tcPr>
            <w:tcW w:w="7276" w:type="dxa"/>
          </w:tcPr>
          <w:p w:rsidR="00AC075C" w:rsidRDefault="00AC075C" w:rsidP="00731334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</w:tr>
      <w:tr w:rsidR="00AC075C" w:rsidTr="00731334">
        <w:tc>
          <w:tcPr>
            <w:tcW w:w="7276" w:type="dxa"/>
          </w:tcPr>
          <w:p w:rsidR="00AC075C" w:rsidRDefault="00E958A4" w:rsidP="00731334">
            <w:r>
              <w:t>школа сопровождения по истории</w:t>
            </w:r>
          </w:p>
        </w:tc>
        <w:tc>
          <w:tcPr>
            <w:tcW w:w="3638" w:type="dxa"/>
          </w:tcPr>
          <w:p w:rsidR="00AC075C" w:rsidRDefault="00AC075C" w:rsidP="00731334">
            <w:pPr>
              <w:jc w:val="center"/>
            </w:pPr>
            <w:r>
              <w:t>0</w:t>
            </w:r>
            <w:r w:rsidR="00E958A4">
              <w:t>,5</w:t>
            </w:r>
          </w:p>
        </w:tc>
        <w:tc>
          <w:tcPr>
            <w:tcW w:w="3638" w:type="dxa"/>
          </w:tcPr>
          <w:p w:rsidR="00AC075C" w:rsidRDefault="00AC075C" w:rsidP="00731334">
            <w:pPr>
              <w:jc w:val="center"/>
            </w:pPr>
            <w:r>
              <w:t>0</w:t>
            </w:r>
            <w:r w:rsidR="00E958A4">
              <w:t>,5</w:t>
            </w:r>
          </w:p>
        </w:tc>
      </w:tr>
      <w:tr w:rsidR="00AC075C" w:rsidTr="00731334">
        <w:tc>
          <w:tcPr>
            <w:tcW w:w="7276" w:type="dxa"/>
            <w:shd w:val="clear" w:color="auto" w:fill="00FF00"/>
          </w:tcPr>
          <w:p w:rsidR="00AC075C" w:rsidRDefault="00AC075C" w:rsidP="0073133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C075C" w:rsidRDefault="00E958A4" w:rsidP="00731334">
            <w:pPr>
              <w:jc w:val="center"/>
            </w:pPr>
            <w:r>
              <w:t>4,</w:t>
            </w:r>
            <w:r w:rsidR="00AC075C">
              <w:t>5</w:t>
            </w:r>
          </w:p>
        </w:tc>
        <w:tc>
          <w:tcPr>
            <w:tcW w:w="3638" w:type="dxa"/>
            <w:shd w:val="clear" w:color="auto" w:fill="00FF00"/>
          </w:tcPr>
          <w:p w:rsidR="00AC075C" w:rsidRDefault="00E958A4" w:rsidP="00731334">
            <w:pPr>
              <w:jc w:val="center"/>
            </w:pPr>
            <w:r>
              <w:t>4,</w:t>
            </w:r>
            <w:r w:rsidR="00AC075C">
              <w:t>5</w:t>
            </w:r>
          </w:p>
        </w:tc>
      </w:tr>
    </w:tbl>
    <w:p w:rsidR="007B5D0C" w:rsidRDefault="007B5D0C"/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AC075C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9C08D1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среднего общего образования на 2024-2025 учебный год</w:t>
      </w:r>
    </w:p>
    <w:p w:rsidR="00AC075C" w:rsidRPr="009C08D1" w:rsidRDefault="00AC075C" w:rsidP="00AC075C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11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49"/>
        <w:gridCol w:w="2966"/>
        <w:gridCol w:w="1153"/>
        <w:gridCol w:w="2264"/>
        <w:gridCol w:w="2264"/>
        <w:gridCol w:w="2172"/>
      </w:tblGrid>
      <w:tr w:rsidR="00AC075C" w:rsidTr="00AC075C">
        <w:tc>
          <w:tcPr>
            <w:tcW w:w="3949" w:type="dxa"/>
            <w:vMerge w:val="restart"/>
            <w:shd w:val="clear" w:color="auto" w:fill="D9D9D9"/>
          </w:tcPr>
          <w:p w:rsidR="00AC075C" w:rsidRDefault="00AC075C" w:rsidP="00731334">
            <w:r>
              <w:rPr>
                <w:b/>
              </w:rPr>
              <w:t>Предметная область</w:t>
            </w:r>
          </w:p>
        </w:tc>
        <w:tc>
          <w:tcPr>
            <w:tcW w:w="2966" w:type="dxa"/>
            <w:vMerge w:val="restart"/>
            <w:shd w:val="clear" w:color="auto" w:fill="D9D9D9"/>
          </w:tcPr>
          <w:p w:rsidR="00AC075C" w:rsidRDefault="00AC075C" w:rsidP="00731334">
            <w:r>
              <w:rPr>
                <w:b/>
              </w:rPr>
              <w:t>Учебный предмет/курс</w:t>
            </w:r>
          </w:p>
        </w:tc>
        <w:tc>
          <w:tcPr>
            <w:tcW w:w="1153" w:type="dxa"/>
            <w:vMerge w:val="restart"/>
            <w:shd w:val="clear" w:color="auto" w:fill="D9D9D9"/>
          </w:tcPr>
          <w:p w:rsidR="00AC075C" w:rsidRPr="00C161FD" w:rsidRDefault="00AC075C" w:rsidP="00731334">
            <w:pPr>
              <w:rPr>
                <w:b/>
              </w:rPr>
            </w:pPr>
            <w:r w:rsidRPr="00C161FD">
              <w:rPr>
                <w:b/>
              </w:rPr>
              <w:t>Уровень изучения предмета</w:t>
            </w:r>
          </w:p>
        </w:tc>
        <w:tc>
          <w:tcPr>
            <w:tcW w:w="4528" w:type="dxa"/>
            <w:gridSpan w:val="2"/>
            <w:shd w:val="clear" w:color="auto" w:fill="D9D9D9"/>
          </w:tcPr>
          <w:p w:rsidR="00AC075C" w:rsidRDefault="00AC075C" w:rsidP="0073133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72" w:type="dxa"/>
            <w:vMerge w:val="restart"/>
            <w:shd w:val="clear" w:color="auto" w:fill="D9D9D9"/>
          </w:tcPr>
          <w:p w:rsidR="00AC075C" w:rsidRDefault="00AC075C" w:rsidP="00731334">
            <w:pPr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AC075C" w:rsidTr="00AC075C">
        <w:trPr>
          <w:trHeight w:val="210"/>
        </w:trPr>
        <w:tc>
          <w:tcPr>
            <w:tcW w:w="3949" w:type="dxa"/>
            <w:vMerge/>
          </w:tcPr>
          <w:p w:rsidR="00AC075C" w:rsidRDefault="00AC075C" w:rsidP="00731334"/>
        </w:tc>
        <w:tc>
          <w:tcPr>
            <w:tcW w:w="2966" w:type="dxa"/>
            <w:vMerge/>
          </w:tcPr>
          <w:p w:rsidR="00AC075C" w:rsidRDefault="00AC075C" w:rsidP="00731334"/>
        </w:tc>
        <w:tc>
          <w:tcPr>
            <w:tcW w:w="1153" w:type="dxa"/>
            <w:vMerge/>
          </w:tcPr>
          <w:p w:rsidR="00AC075C" w:rsidRDefault="00AC075C" w:rsidP="00731334"/>
        </w:tc>
        <w:tc>
          <w:tcPr>
            <w:tcW w:w="2264" w:type="dxa"/>
            <w:shd w:val="clear" w:color="auto" w:fill="D9D9D9"/>
          </w:tcPr>
          <w:p w:rsidR="00AC075C" w:rsidRDefault="00AC075C" w:rsidP="0073133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264" w:type="dxa"/>
            <w:shd w:val="clear" w:color="auto" w:fill="D9D9D9"/>
          </w:tcPr>
          <w:p w:rsidR="00AC075C" w:rsidRDefault="00AC075C" w:rsidP="00731334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172" w:type="dxa"/>
            <w:vMerge/>
            <w:shd w:val="clear" w:color="auto" w:fill="D9D9D9"/>
          </w:tcPr>
          <w:p w:rsidR="00AC075C" w:rsidRDefault="00AC075C" w:rsidP="00731334">
            <w:pPr>
              <w:jc w:val="center"/>
              <w:rPr>
                <w:b/>
              </w:rPr>
            </w:pPr>
          </w:p>
        </w:tc>
      </w:tr>
      <w:tr w:rsidR="00AC075C" w:rsidTr="00AC075C">
        <w:trPr>
          <w:trHeight w:val="315"/>
        </w:trPr>
        <w:tc>
          <w:tcPr>
            <w:tcW w:w="3949" w:type="dxa"/>
            <w:vMerge/>
          </w:tcPr>
          <w:p w:rsidR="00AC075C" w:rsidRDefault="00AC075C" w:rsidP="00731334"/>
        </w:tc>
        <w:tc>
          <w:tcPr>
            <w:tcW w:w="2966" w:type="dxa"/>
            <w:vMerge/>
          </w:tcPr>
          <w:p w:rsidR="00AC075C" w:rsidRDefault="00AC075C" w:rsidP="00731334"/>
        </w:tc>
        <w:tc>
          <w:tcPr>
            <w:tcW w:w="1153" w:type="dxa"/>
            <w:vMerge/>
          </w:tcPr>
          <w:p w:rsidR="00AC075C" w:rsidRDefault="00AC075C" w:rsidP="00731334"/>
        </w:tc>
        <w:tc>
          <w:tcPr>
            <w:tcW w:w="2264" w:type="dxa"/>
            <w:shd w:val="clear" w:color="auto" w:fill="D9D9D9"/>
          </w:tcPr>
          <w:p w:rsidR="00AC075C" w:rsidRDefault="00AC075C" w:rsidP="00731334">
            <w:pPr>
              <w:jc w:val="center"/>
              <w:rPr>
                <w:b/>
              </w:rPr>
            </w:pPr>
            <w:r>
              <w:rPr>
                <w:b/>
              </w:rPr>
              <w:t xml:space="preserve">2023-2024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  <w:tc>
          <w:tcPr>
            <w:tcW w:w="2264" w:type="dxa"/>
            <w:shd w:val="clear" w:color="auto" w:fill="D9D9D9"/>
          </w:tcPr>
          <w:p w:rsidR="00AC075C" w:rsidRDefault="00AC075C" w:rsidP="00731334">
            <w:pPr>
              <w:jc w:val="center"/>
              <w:rPr>
                <w:b/>
              </w:rPr>
            </w:pPr>
            <w:r>
              <w:rPr>
                <w:b/>
              </w:rPr>
              <w:t xml:space="preserve">2024-2025 </w:t>
            </w:r>
            <w:proofErr w:type="spellStart"/>
            <w:r>
              <w:rPr>
                <w:b/>
              </w:rPr>
              <w:t>уч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од</w:t>
            </w:r>
            <w:proofErr w:type="spellEnd"/>
          </w:p>
        </w:tc>
        <w:tc>
          <w:tcPr>
            <w:tcW w:w="2172" w:type="dxa"/>
            <w:vMerge/>
            <w:shd w:val="clear" w:color="auto" w:fill="D9D9D9"/>
          </w:tcPr>
          <w:p w:rsidR="00AC075C" w:rsidRDefault="00AC075C" w:rsidP="00731334">
            <w:pPr>
              <w:jc w:val="center"/>
              <w:rPr>
                <w:b/>
              </w:rPr>
            </w:pPr>
          </w:p>
        </w:tc>
      </w:tr>
      <w:tr w:rsidR="00AC075C" w:rsidTr="00AC075C">
        <w:tc>
          <w:tcPr>
            <w:tcW w:w="6915" w:type="dxa"/>
            <w:gridSpan w:val="2"/>
            <w:shd w:val="clear" w:color="auto" w:fill="FFFFB3"/>
          </w:tcPr>
          <w:p w:rsidR="00AC075C" w:rsidRDefault="00AC075C" w:rsidP="00731334">
            <w:r>
              <w:rPr>
                <w:b/>
              </w:rPr>
              <w:t>Обязательная часть</w:t>
            </w:r>
          </w:p>
        </w:tc>
        <w:tc>
          <w:tcPr>
            <w:tcW w:w="5681" w:type="dxa"/>
            <w:gridSpan w:val="3"/>
            <w:shd w:val="clear" w:color="auto" w:fill="FFFFB3"/>
          </w:tcPr>
          <w:p w:rsidR="00AC075C" w:rsidRDefault="00AC075C" w:rsidP="00731334"/>
        </w:tc>
        <w:tc>
          <w:tcPr>
            <w:tcW w:w="2172" w:type="dxa"/>
            <w:shd w:val="clear" w:color="auto" w:fill="FFFFB3"/>
          </w:tcPr>
          <w:p w:rsidR="00AC075C" w:rsidRDefault="00AC075C" w:rsidP="00731334">
            <w:pPr>
              <w:jc w:val="center"/>
              <w:rPr>
                <w:b/>
              </w:rPr>
            </w:pPr>
          </w:p>
        </w:tc>
      </w:tr>
      <w:tr w:rsidR="00AC075C" w:rsidTr="00AC075C">
        <w:tc>
          <w:tcPr>
            <w:tcW w:w="3949" w:type="dxa"/>
            <w:vMerge w:val="restart"/>
          </w:tcPr>
          <w:p w:rsidR="00AC075C" w:rsidRDefault="00AC075C" w:rsidP="00731334">
            <w:r>
              <w:t>Русский язык и литература</w:t>
            </w:r>
          </w:p>
        </w:tc>
        <w:tc>
          <w:tcPr>
            <w:tcW w:w="2966" w:type="dxa"/>
          </w:tcPr>
          <w:p w:rsidR="00AC075C" w:rsidRDefault="00AC075C" w:rsidP="00731334">
            <w:r>
              <w:t>Русский язык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Тест</w:t>
            </w:r>
          </w:p>
        </w:tc>
      </w:tr>
      <w:tr w:rsidR="00AC075C" w:rsidTr="00AC075C">
        <w:tc>
          <w:tcPr>
            <w:tcW w:w="3949" w:type="dxa"/>
            <w:vMerge/>
          </w:tcPr>
          <w:p w:rsidR="00AC075C" w:rsidRDefault="00AC075C" w:rsidP="00731334"/>
        </w:tc>
        <w:tc>
          <w:tcPr>
            <w:tcW w:w="2966" w:type="dxa"/>
          </w:tcPr>
          <w:p w:rsidR="00AC075C" w:rsidRDefault="00AC075C" w:rsidP="00731334">
            <w:r>
              <w:t>Литература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3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3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Сочинение</w:t>
            </w:r>
          </w:p>
        </w:tc>
      </w:tr>
      <w:tr w:rsidR="00AC075C" w:rsidTr="00AC075C">
        <w:tc>
          <w:tcPr>
            <w:tcW w:w="3949" w:type="dxa"/>
          </w:tcPr>
          <w:p w:rsidR="00AC075C" w:rsidRDefault="00AC075C" w:rsidP="00731334">
            <w:r>
              <w:t>Иностранные языки</w:t>
            </w:r>
          </w:p>
        </w:tc>
        <w:tc>
          <w:tcPr>
            <w:tcW w:w="2966" w:type="dxa"/>
          </w:tcPr>
          <w:p w:rsidR="00AC075C" w:rsidRDefault="00AC075C" w:rsidP="00731334">
            <w:r>
              <w:t>Иностранный язык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3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3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Лексико-грамматический тест</w:t>
            </w:r>
          </w:p>
        </w:tc>
      </w:tr>
      <w:tr w:rsidR="00AC075C" w:rsidTr="00AC075C">
        <w:tc>
          <w:tcPr>
            <w:tcW w:w="3949" w:type="dxa"/>
            <w:vMerge w:val="restart"/>
          </w:tcPr>
          <w:p w:rsidR="00AC075C" w:rsidRDefault="00AC075C" w:rsidP="00731334">
            <w:r>
              <w:t>Математика и информатика</w:t>
            </w:r>
          </w:p>
        </w:tc>
        <w:tc>
          <w:tcPr>
            <w:tcW w:w="2966" w:type="dxa"/>
          </w:tcPr>
          <w:p w:rsidR="00AC075C" w:rsidRDefault="00AC075C" w:rsidP="00731334">
            <w:r>
              <w:t>Алгебра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3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Тест</w:t>
            </w:r>
          </w:p>
        </w:tc>
      </w:tr>
      <w:tr w:rsidR="00AC075C" w:rsidTr="00AC075C">
        <w:tc>
          <w:tcPr>
            <w:tcW w:w="3949" w:type="dxa"/>
            <w:vMerge/>
          </w:tcPr>
          <w:p w:rsidR="00AC075C" w:rsidRDefault="00AC075C" w:rsidP="00731334"/>
        </w:tc>
        <w:tc>
          <w:tcPr>
            <w:tcW w:w="2966" w:type="dxa"/>
          </w:tcPr>
          <w:p w:rsidR="00AC075C" w:rsidRDefault="00AC075C" w:rsidP="00731334">
            <w:r>
              <w:t>Геометрия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Тест</w:t>
            </w:r>
          </w:p>
        </w:tc>
      </w:tr>
      <w:tr w:rsidR="00AC075C" w:rsidTr="00AC075C">
        <w:tc>
          <w:tcPr>
            <w:tcW w:w="3949" w:type="dxa"/>
            <w:vMerge/>
          </w:tcPr>
          <w:p w:rsidR="00AC075C" w:rsidRDefault="00AC075C" w:rsidP="00731334"/>
        </w:tc>
        <w:tc>
          <w:tcPr>
            <w:tcW w:w="2966" w:type="dxa"/>
          </w:tcPr>
          <w:p w:rsidR="00AC075C" w:rsidRDefault="00AC075C" w:rsidP="00731334">
            <w:r>
              <w:t>Вероятность и статистика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Тест</w:t>
            </w:r>
          </w:p>
        </w:tc>
      </w:tr>
      <w:tr w:rsidR="00AC075C" w:rsidTr="00AC075C">
        <w:tc>
          <w:tcPr>
            <w:tcW w:w="3949" w:type="dxa"/>
            <w:vMerge/>
          </w:tcPr>
          <w:p w:rsidR="00AC075C" w:rsidRDefault="00AC075C" w:rsidP="00731334"/>
        </w:tc>
        <w:tc>
          <w:tcPr>
            <w:tcW w:w="2966" w:type="dxa"/>
          </w:tcPr>
          <w:p w:rsidR="00AC075C" w:rsidRDefault="00AC075C" w:rsidP="00731334">
            <w:r>
              <w:t>Информатика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Тест</w:t>
            </w:r>
          </w:p>
        </w:tc>
      </w:tr>
      <w:tr w:rsidR="00AC075C" w:rsidTr="00AC075C">
        <w:tc>
          <w:tcPr>
            <w:tcW w:w="3949" w:type="dxa"/>
            <w:vMerge w:val="restart"/>
          </w:tcPr>
          <w:p w:rsidR="00AC075C" w:rsidRDefault="00AC075C" w:rsidP="00731334">
            <w:r>
              <w:t>Общественно-научные предметы</w:t>
            </w:r>
          </w:p>
        </w:tc>
        <w:tc>
          <w:tcPr>
            <w:tcW w:w="2966" w:type="dxa"/>
          </w:tcPr>
          <w:p w:rsidR="00AC075C" w:rsidRDefault="00AC075C" w:rsidP="00731334">
            <w:r>
              <w:t>История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Тест</w:t>
            </w:r>
          </w:p>
        </w:tc>
      </w:tr>
      <w:tr w:rsidR="00AC075C" w:rsidTr="00AC075C">
        <w:tc>
          <w:tcPr>
            <w:tcW w:w="3949" w:type="dxa"/>
            <w:vMerge/>
          </w:tcPr>
          <w:p w:rsidR="00AC075C" w:rsidRDefault="00AC075C" w:rsidP="00731334"/>
        </w:tc>
        <w:tc>
          <w:tcPr>
            <w:tcW w:w="2966" w:type="dxa"/>
          </w:tcPr>
          <w:p w:rsidR="00AC075C" w:rsidRDefault="00AC075C" w:rsidP="00731334">
            <w:r>
              <w:t>Обществознание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Тест</w:t>
            </w:r>
          </w:p>
        </w:tc>
      </w:tr>
      <w:tr w:rsidR="00AC075C" w:rsidTr="00AC075C">
        <w:tc>
          <w:tcPr>
            <w:tcW w:w="3949" w:type="dxa"/>
            <w:vMerge/>
          </w:tcPr>
          <w:p w:rsidR="00AC075C" w:rsidRDefault="00AC075C" w:rsidP="00731334"/>
        </w:tc>
        <w:tc>
          <w:tcPr>
            <w:tcW w:w="2966" w:type="dxa"/>
          </w:tcPr>
          <w:p w:rsidR="00AC075C" w:rsidRDefault="00AC075C" w:rsidP="00731334">
            <w:r>
              <w:t>География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Тест</w:t>
            </w:r>
          </w:p>
        </w:tc>
      </w:tr>
      <w:tr w:rsidR="00AC075C" w:rsidTr="00AC075C">
        <w:tc>
          <w:tcPr>
            <w:tcW w:w="3949" w:type="dxa"/>
            <w:vMerge w:val="restart"/>
          </w:tcPr>
          <w:p w:rsidR="00AC075C" w:rsidRDefault="00AC075C" w:rsidP="0073133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966" w:type="dxa"/>
          </w:tcPr>
          <w:p w:rsidR="00AC075C" w:rsidRDefault="00AC075C" w:rsidP="00731334">
            <w:r>
              <w:t>Физика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Контрольная работа</w:t>
            </w:r>
          </w:p>
        </w:tc>
      </w:tr>
      <w:tr w:rsidR="00AC075C" w:rsidTr="00AC075C">
        <w:tc>
          <w:tcPr>
            <w:tcW w:w="3949" w:type="dxa"/>
            <w:vMerge/>
          </w:tcPr>
          <w:p w:rsidR="00AC075C" w:rsidRDefault="00AC075C" w:rsidP="00731334"/>
        </w:tc>
        <w:tc>
          <w:tcPr>
            <w:tcW w:w="2966" w:type="dxa"/>
          </w:tcPr>
          <w:p w:rsidR="00AC075C" w:rsidRDefault="00AC075C" w:rsidP="00731334">
            <w:r>
              <w:t>Химия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У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3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3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Контрольная работа</w:t>
            </w:r>
          </w:p>
        </w:tc>
      </w:tr>
      <w:tr w:rsidR="00AC075C" w:rsidTr="00AC075C">
        <w:tc>
          <w:tcPr>
            <w:tcW w:w="3949" w:type="dxa"/>
            <w:vMerge/>
          </w:tcPr>
          <w:p w:rsidR="00AC075C" w:rsidRDefault="00AC075C" w:rsidP="00731334"/>
        </w:tc>
        <w:tc>
          <w:tcPr>
            <w:tcW w:w="2966" w:type="dxa"/>
          </w:tcPr>
          <w:p w:rsidR="00AC075C" w:rsidRDefault="00AC075C" w:rsidP="00731334">
            <w:r>
              <w:t>Биология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У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3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3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 xml:space="preserve">Тест </w:t>
            </w:r>
          </w:p>
        </w:tc>
      </w:tr>
      <w:tr w:rsidR="00AC075C" w:rsidTr="00AC075C">
        <w:tc>
          <w:tcPr>
            <w:tcW w:w="3949" w:type="dxa"/>
          </w:tcPr>
          <w:p w:rsidR="00AC075C" w:rsidRDefault="00AC075C" w:rsidP="00731334">
            <w:r>
              <w:t>Физическая культура</w:t>
            </w:r>
          </w:p>
        </w:tc>
        <w:tc>
          <w:tcPr>
            <w:tcW w:w="2966" w:type="dxa"/>
          </w:tcPr>
          <w:p w:rsidR="00AC075C" w:rsidRDefault="00AC075C" w:rsidP="00731334">
            <w:r>
              <w:t>Физическая культура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3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3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Сдача нормативов</w:t>
            </w:r>
          </w:p>
        </w:tc>
      </w:tr>
      <w:tr w:rsidR="00AC075C" w:rsidTr="00AC075C">
        <w:tc>
          <w:tcPr>
            <w:tcW w:w="3949" w:type="dxa"/>
          </w:tcPr>
          <w:p w:rsidR="00AC075C" w:rsidRDefault="00AC075C" w:rsidP="00731334">
            <w:r>
              <w:t>Основы безопасности и защиты Родины</w:t>
            </w:r>
          </w:p>
        </w:tc>
        <w:tc>
          <w:tcPr>
            <w:tcW w:w="2966" w:type="dxa"/>
          </w:tcPr>
          <w:p w:rsidR="00AC075C" w:rsidRDefault="00AC075C" w:rsidP="00731334">
            <w:r>
              <w:t>Основы безопасности и защиты Родины</w:t>
            </w:r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>Тест</w:t>
            </w:r>
          </w:p>
        </w:tc>
      </w:tr>
      <w:tr w:rsidR="00AC075C" w:rsidTr="00AC075C">
        <w:tc>
          <w:tcPr>
            <w:tcW w:w="3949" w:type="dxa"/>
          </w:tcPr>
          <w:p w:rsidR="00AC075C" w:rsidRDefault="00AC075C" w:rsidP="00731334">
            <w:r>
              <w:t>-----</w:t>
            </w:r>
          </w:p>
        </w:tc>
        <w:tc>
          <w:tcPr>
            <w:tcW w:w="2966" w:type="dxa"/>
          </w:tcPr>
          <w:p w:rsidR="00AC075C" w:rsidRDefault="00AC075C" w:rsidP="00731334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153" w:type="dxa"/>
          </w:tcPr>
          <w:p w:rsidR="00AC075C" w:rsidRDefault="00AC075C" w:rsidP="00731334">
            <w:pPr>
              <w:jc w:val="center"/>
            </w:pPr>
            <w:r>
              <w:t>Б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0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  <w:r>
              <w:t xml:space="preserve">Защита проекта </w:t>
            </w:r>
          </w:p>
        </w:tc>
      </w:tr>
      <w:tr w:rsidR="00AC075C" w:rsidTr="00AC075C">
        <w:tc>
          <w:tcPr>
            <w:tcW w:w="6915" w:type="dxa"/>
            <w:gridSpan w:val="2"/>
            <w:shd w:val="clear" w:color="auto" w:fill="00FF00"/>
          </w:tcPr>
          <w:p w:rsidR="00AC075C" w:rsidRDefault="00AC075C" w:rsidP="00731334">
            <w:r>
              <w:t>Итого</w:t>
            </w:r>
          </w:p>
        </w:tc>
        <w:tc>
          <w:tcPr>
            <w:tcW w:w="1153" w:type="dxa"/>
            <w:shd w:val="clear" w:color="auto" w:fill="00FF00"/>
          </w:tcPr>
          <w:p w:rsidR="00AC075C" w:rsidRDefault="00AC075C" w:rsidP="00731334"/>
        </w:tc>
        <w:tc>
          <w:tcPr>
            <w:tcW w:w="2264" w:type="dxa"/>
            <w:shd w:val="clear" w:color="auto" w:fill="00FF00"/>
          </w:tcPr>
          <w:p w:rsidR="00AC075C" w:rsidRDefault="00AC075C" w:rsidP="00731334">
            <w:pPr>
              <w:jc w:val="center"/>
            </w:pPr>
            <w:r>
              <w:t>32</w:t>
            </w:r>
          </w:p>
        </w:tc>
        <w:tc>
          <w:tcPr>
            <w:tcW w:w="2264" w:type="dxa"/>
            <w:shd w:val="clear" w:color="auto" w:fill="00FF00"/>
          </w:tcPr>
          <w:p w:rsidR="00AC075C" w:rsidRDefault="00731334" w:rsidP="00731334">
            <w:pPr>
              <w:jc w:val="center"/>
            </w:pPr>
            <w:r>
              <w:t>31</w:t>
            </w:r>
          </w:p>
        </w:tc>
        <w:tc>
          <w:tcPr>
            <w:tcW w:w="2172" w:type="dxa"/>
            <w:shd w:val="clear" w:color="auto" w:fill="00FF00"/>
          </w:tcPr>
          <w:p w:rsidR="00AC075C" w:rsidRDefault="00AC075C" w:rsidP="00731334">
            <w:pPr>
              <w:jc w:val="center"/>
            </w:pPr>
          </w:p>
        </w:tc>
      </w:tr>
      <w:tr w:rsidR="00AC075C" w:rsidTr="00AC075C">
        <w:tc>
          <w:tcPr>
            <w:tcW w:w="6915" w:type="dxa"/>
            <w:gridSpan w:val="2"/>
            <w:shd w:val="clear" w:color="auto" w:fill="FFFFB3"/>
          </w:tcPr>
          <w:p w:rsidR="00AC075C" w:rsidRDefault="00AC075C" w:rsidP="0073133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681" w:type="dxa"/>
            <w:gridSpan w:val="3"/>
            <w:shd w:val="clear" w:color="auto" w:fill="FFFFB3"/>
          </w:tcPr>
          <w:p w:rsidR="00AC075C" w:rsidRDefault="00AC075C" w:rsidP="00731334">
            <w:pPr>
              <w:jc w:val="center"/>
            </w:pPr>
          </w:p>
        </w:tc>
        <w:tc>
          <w:tcPr>
            <w:tcW w:w="2172" w:type="dxa"/>
            <w:shd w:val="clear" w:color="auto" w:fill="FFFFB3"/>
          </w:tcPr>
          <w:p w:rsidR="00AC075C" w:rsidRDefault="00AC075C" w:rsidP="00731334">
            <w:pPr>
              <w:jc w:val="center"/>
              <w:rPr>
                <w:b/>
              </w:rPr>
            </w:pPr>
          </w:p>
        </w:tc>
      </w:tr>
      <w:tr w:rsidR="00AC075C" w:rsidTr="00AC075C">
        <w:tc>
          <w:tcPr>
            <w:tcW w:w="6915" w:type="dxa"/>
            <w:gridSpan w:val="2"/>
            <w:shd w:val="clear" w:color="auto" w:fill="D9D9D9"/>
          </w:tcPr>
          <w:p w:rsidR="00AC075C" w:rsidRDefault="00AC075C" w:rsidP="00731334">
            <w:r>
              <w:rPr>
                <w:b/>
              </w:rPr>
              <w:t>Наименование учебного курса</w:t>
            </w:r>
          </w:p>
        </w:tc>
        <w:tc>
          <w:tcPr>
            <w:tcW w:w="1153" w:type="dxa"/>
            <w:shd w:val="clear" w:color="auto" w:fill="D9D9D9"/>
          </w:tcPr>
          <w:p w:rsidR="00AC075C" w:rsidRDefault="00AC075C" w:rsidP="00731334"/>
        </w:tc>
        <w:tc>
          <w:tcPr>
            <w:tcW w:w="2264" w:type="dxa"/>
            <w:shd w:val="clear" w:color="auto" w:fill="D9D9D9"/>
          </w:tcPr>
          <w:p w:rsidR="00AC075C" w:rsidRDefault="00AC075C" w:rsidP="00731334"/>
        </w:tc>
        <w:tc>
          <w:tcPr>
            <w:tcW w:w="2264" w:type="dxa"/>
            <w:shd w:val="clear" w:color="auto" w:fill="D9D9D9"/>
          </w:tcPr>
          <w:p w:rsidR="00AC075C" w:rsidRDefault="00AC075C" w:rsidP="00731334"/>
        </w:tc>
        <w:tc>
          <w:tcPr>
            <w:tcW w:w="2172" w:type="dxa"/>
            <w:shd w:val="clear" w:color="auto" w:fill="D9D9D9"/>
          </w:tcPr>
          <w:p w:rsidR="00AC075C" w:rsidRDefault="00AC075C" w:rsidP="00731334"/>
        </w:tc>
      </w:tr>
      <w:tr w:rsidR="00AC075C" w:rsidTr="00AC075C">
        <w:tc>
          <w:tcPr>
            <w:tcW w:w="6915" w:type="dxa"/>
            <w:gridSpan w:val="2"/>
          </w:tcPr>
          <w:p w:rsidR="00AC075C" w:rsidRDefault="00AC075C" w:rsidP="00731334">
            <w:r>
              <w:t>элективный курс по русскому языку</w:t>
            </w:r>
          </w:p>
        </w:tc>
        <w:tc>
          <w:tcPr>
            <w:tcW w:w="1153" w:type="dxa"/>
          </w:tcPr>
          <w:p w:rsidR="00AC075C" w:rsidRDefault="00AC075C" w:rsidP="00731334"/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</w:p>
        </w:tc>
      </w:tr>
      <w:tr w:rsidR="00AC075C" w:rsidTr="00AC075C">
        <w:tc>
          <w:tcPr>
            <w:tcW w:w="6915" w:type="dxa"/>
            <w:gridSpan w:val="2"/>
          </w:tcPr>
          <w:p w:rsidR="00AC075C" w:rsidRDefault="00AC075C" w:rsidP="00731334">
            <w:r>
              <w:t>элективный курс по математике</w:t>
            </w:r>
          </w:p>
        </w:tc>
        <w:tc>
          <w:tcPr>
            <w:tcW w:w="1153" w:type="dxa"/>
          </w:tcPr>
          <w:p w:rsidR="00AC075C" w:rsidRDefault="00AC075C" w:rsidP="00731334"/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1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</w:p>
        </w:tc>
      </w:tr>
      <w:tr w:rsidR="00AC075C" w:rsidTr="00AC075C">
        <w:tc>
          <w:tcPr>
            <w:tcW w:w="6915" w:type="dxa"/>
            <w:gridSpan w:val="2"/>
          </w:tcPr>
          <w:p w:rsidR="00AC075C" w:rsidRDefault="00AC075C" w:rsidP="00731334">
            <w:r>
              <w:t>элективный курс по химии</w:t>
            </w:r>
          </w:p>
        </w:tc>
        <w:tc>
          <w:tcPr>
            <w:tcW w:w="1153" w:type="dxa"/>
          </w:tcPr>
          <w:p w:rsidR="00AC075C" w:rsidRDefault="00AC075C" w:rsidP="00731334"/>
        </w:tc>
        <w:tc>
          <w:tcPr>
            <w:tcW w:w="2264" w:type="dxa"/>
          </w:tcPr>
          <w:p w:rsidR="00AC075C" w:rsidRDefault="00AC075C" w:rsidP="00731334">
            <w:pPr>
              <w:jc w:val="center"/>
            </w:pPr>
            <w:r>
              <w:t>0</w:t>
            </w:r>
          </w:p>
        </w:tc>
        <w:tc>
          <w:tcPr>
            <w:tcW w:w="2264" w:type="dxa"/>
          </w:tcPr>
          <w:p w:rsidR="00AC075C" w:rsidRDefault="00731334" w:rsidP="00731334">
            <w:pPr>
              <w:jc w:val="center"/>
            </w:pPr>
            <w:r>
              <w:t>1</w:t>
            </w:r>
          </w:p>
        </w:tc>
        <w:tc>
          <w:tcPr>
            <w:tcW w:w="2172" w:type="dxa"/>
          </w:tcPr>
          <w:p w:rsidR="00AC075C" w:rsidRDefault="00AC075C" w:rsidP="00731334">
            <w:pPr>
              <w:jc w:val="center"/>
            </w:pPr>
          </w:p>
        </w:tc>
      </w:tr>
      <w:tr w:rsidR="00AC075C" w:rsidTr="00AC075C">
        <w:tc>
          <w:tcPr>
            <w:tcW w:w="6915" w:type="dxa"/>
            <w:gridSpan w:val="2"/>
            <w:shd w:val="clear" w:color="auto" w:fill="00FF00"/>
          </w:tcPr>
          <w:p w:rsidR="00AC075C" w:rsidRDefault="00AC075C" w:rsidP="00731334">
            <w:r>
              <w:t>Итого</w:t>
            </w:r>
          </w:p>
        </w:tc>
        <w:tc>
          <w:tcPr>
            <w:tcW w:w="1153" w:type="dxa"/>
            <w:shd w:val="clear" w:color="auto" w:fill="00FF00"/>
          </w:tcPr>
          <w:p w:rsidR="00AC075C" w:rsidRDefault="00AC075C" w:rsidP="00731334"/>
        </w:tc>
        <w:tc>
          <w:tcPr>
            <w:tcW w:w="2264" w:type="dxa"/>
            <w:shd w:val="clear" w:color="auto" w:fill="00FF00"/>
          </w:tcPr>
          <w:p w:rsidR="00AC075C" w:rsidRDefault="00AC075C" w:rsidP="00731334">
            <w:pPr>
              <w:jc w:val="center"/>
            </w:pPr>
            <w:r>
              <w:t>2</w:t>
            </w:r>
          </w:p>
        </w:tc>
        <w:tc>
          <w:tcPr>
            <w:tcW w:w="2264" w:type="dxa"/>
            <w:shd w:val="clear" w:color="auto" w:fill="00FF00"/>
          </w:tcPr>
          <w:p w:rsidR="00AC075C" w:rsidRDefault="00731334" w:rsidP="00731334">
            <w:pPr>
              <w:jc w:val="center"/>
            </w:pPr>
            <w:r>
              <w:t>3</w:t>
            </w:r>
          </w:p>
        </w:tc>
        <w:tc>
          <w:tcPr>
            <w:tcW w:w="2172" w:type="dxa"/>
            <w:shd w:val="clear" w:color="auto" w:fill="00FF00"/>
          </w:tcPr>
          <w:p w:rsidR="00AC075C" w:rsidRDefault="00AC075C" w:rsidP="00731334">
            <w:pPr>
              <w:jc w:val="center"/>
            </w:pPr>
          </w:p>
        </w:tc>
      </w:tr>
      <w:tr w:rsidR="00AC075C" w:rsidTr="00AC075C">
        <w:tc>
          <w:tcPr>
            <w:tcW w:w="6915" w:type="dxa"/>
            <w:gridSpan w:val="2"/>
            <w:shd w:val="clear" w:color="auto" w:fill="00FF00"/>
          </w:tcPr>
          <w:p w:rsidR="00AC075C" w:rsidRDefault="00AC075C" w:rsidP="00731334">
            <w:r>
              <w:t>ИТОГО недельная нагрузка</w:t>
            </w:r>
          </w:p>
        </w:tc>
        <w:tc>
          <w:tcPr>
            <w:tcW w:w="1153" w:type="dxa"/>
            <w:shd w:val="clear" w:color="auto" w:fill="00FF00"/>
          </w:tcPr>
          <w:p w:rsidR="00AC075C" w:rsidRDefault="00AC075C" w:rsidP="00731334"/>
        </w:tc>
        <w:tc>
          <w:tcPr>
            <w:tcW w:w="2264" w:type="dxa"/>
            <w:shd w:val="clear" w:color="auto" w:fill="00FF00"/>
          </w:tcPr>
          <w:p w:rsidR="00AC075C" w:rsidRDefault="00AC075C" w:rsidP="00731334">
            <w:pPr>
              <w:jc w:val="center"/>
            </w:pPr>
            <w:r>
              <w:t>34</w:t>
            </w:r>
          </w:p>
        </w:tc>
        <w:tc>
          <w:tcPr>
            <w:tcW w:w="2264" w:type="dxa"/>
            <w:shd w:val="clear" w:color="auto" w:fill="00FF00"/>
          </w:tcPr>
          <w:p w:rsidR="00AC075C" w:rsidRDefault="00AC075C" w:rsidP="00731334">
            <w:pPr>
              <w:jc w:val="center"/>
            </w:pPr>
            <w:r>
              <w:t>34</w:t>
            </w:r>
          </w:p>
        </w:tc>
        <w:tc>
          <w:tcPr>
            <w:tcW w:w="2172" w:type="dxa"/>
            <w:shd w:val="clear" w:color="auto" w:fill="00FF00"/>
          </w:tcPr>
          <w:p w:rsidR="00AC075C" w:rsidRDefault="00AC075C" w:rsidP="00731334">
            <w:pPr>
              <w:jc w:val="center"/>
            </w:pPr>
          </w:p>
        </w:tc>
      </w:tr>
      <w:tr w:rsidR="00AC075C" w:rsidTr="00AC075C">
        <w:tc>
          <w:tcPr>
            <w:tcW w:w="8068" w:type="dxa"/>
            <w:gridSpan w:val="3"/>
            <w:shd w:val="clear" w:color="auto" w:fill="FCE3FC"/>
          </w:tcPr>
          <w:p w:rsidR="00AC075C" w:rsidRDefault="00AC075C" w:rsidP="00731334">
            <w:r>
              <w:lastRenderedPageBreak/>
              <w:t>Количество учебных недель</w:t>
            </w:r>
          </w:p>
        </w:tc>
        <w:tc>
          <w:tcPr>
            <w:tcW w:w="2264" w:type="dxa"/>
            <w:shd w:val="clear" w:color="auto" w:fill="FCE3FC"/>
          </w:tcPr>
          <w:p w:rsidR="00AC075C" w:rsidRDefault="00AC075C" w:rsidP="00731334">
            <w:pPr>
              <w:jc w:val="center"/>
            </w:pPr>
            <w:r>
              <w:t>34</w:t>
            </w:r>
          </w:p>
        </w:tc>
        <w:tc>
          <w:tcPr>
            <w:tcW w:w="2264" w:type="dxa"/>
            <w:shd w:val="clear" w:color="auto" w:fill="FCE3FC"/>
          </w:tcPr>
          <w:p w:rsidR="00AC075C" w:rsidRDefault="00AC075C" w:rsidP="00731334">
            <w:pPr>
              <w:jc w:val="center"/>
            </w:pPr>
            <w:r>
              <w:t>34</w:t>
            </w:r>
          </w:p>
        </w:tc>
        <w:tc>
          <w:tcPr>
            <w:tcW w:w="2172" w:type="dxa"/>
            <w:shd w:val="clear" w:color="auto" w:fill="FCE3FC"/>
          </w:tcPr>
          <w:p w:rsidR="00AC075C" w:rsidRDefault="00AC075C" w:rsidP="00731334">
            <w:pPr>
              <w:jc w:val="center"/>
            </w:pPr>
          </w:p>
        </w:tc>
      </w:tr>
      <w:tr w:rsidR="00AC075C" w:rsidTr="00AC075C">
        <w:tc>
          <w:tcPr>
            <w:tcW w:w="8068" w:type="dxa"/>
            <w:gridSpan w:val="3"/>
            <w:shd w:val="clear" w:color="auto" w:fill="FCE3FC"/>
          </w:tcPr>
          <w:p w:rsidR="00AC075C" w:rsidRDefault="00AC075C" w:rsidP="00731334">
            <w:r>
              <w:t>Всего часов в год</w:t>
            </w:r>
          </w:p>
        </w:tc>
        <w:tc>
          <w:tcPr>
            <w:tcW w:w="2264" w:type="dxa"/>
            <w:shd w:val="clear" w:color="auto" w:fill="FCE3FC"/>
          </w:tcPr>
          <w:p w:rsidR="00AC075C" w:rsidRDefault="00AC075C" w:rsidP="00731334">
            <w:pPr>
              <w:jc w:val="center"/>
            </w:pPr>
            <w:r>
              <w:t>1156</w:t>
            </w:r>
          </w:p>
        </w:tc>
        <w:tc>
          <w:tcPr>
            <w:tcW w:w="2264" w:type="dxa"/>
            <w:shd w:val="clear" w:color="auto" w:fill="FCE3FC"/>
          </w:tcPr>
          <w:p w:rsidR="00AC075C" w:rsidRDefault="00AC075C" w:rsidP="00731334">
            <w:pPr>
              <w:jc w:val="center"/>
            </w:pPr>
            <w:r>
              <w:t>1156</w:t>
            </w:r>
          </w:p>
        </w:tc>
        <w:tc>
          <w:tcPr>
            <w:tcW w:w="2172" w:type="dxa"/>
            <w:shd w:val="clear" w:color="auto" w:fill="FCE3FC"/>
          </w:tcPr>
          <w:p w:rsidR="00AC075C" w:rsidRDefault="00AC075C" w:rsidP="00731334">
            <w:pPr>
              <w:jc w:val="center"/>
            </w:pPr>
          </w:p>
        </w:tc>
      </w:tr>
    </w:tbl>
    <w:p w:rsidR="00AC075C" w:rsidRDefault="00AC075C"/>
    <w:p w:rsidR="00731334" w:rsidRDefault="00731334" w:rsidP="00731334">
      <w:r>
        <w:rPr>
          <w:b/>
          <w:sz w:val="32"/>
        </w:rPr>
        <w:t>План внеурочной деятельности (недельный)</w:t>
      </w:r>
    </w:p>
    <w:p w:rsidR="00731334" w:rsidRDefault="00731334" w:rsidP="00731334">
      <w:r>
        <w:t>Муниципальное бюджетное общеобразовательное учреждение "Ватинская общеобразовательная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731334" w:rsidTr="00731334">
        <w:tc>
          <w:tcPr>
            <w:tcW w:w="7276" w:type="dxa"/>
            <w:vMerge w:val="restart"/>
            <w:shd w:val="clear" w:color="auto" w:fill="D9D9D9"/>
          </w:tcPr>
          <w:p w:rsidR="00731334" w:rsidRDefault="00731334" w:rsidP="00731334">
            <w:r>
              <w:rPr>
                <w:b/>
              </w:rPr>
              <w:t>Учебные курсы</w:t>
            </w:r>
          </w:p>
          <w:p w:rsidR="00731334" w:rsidRDefault="00731334" w:rsidP="00731334"/>
        </w:tc>
        <w:tc>
          <w:tcPr>
            <w:tcW w:w="7276" w:type="dxa"/>
            <w:gridSpan w:val="2"/>
            <w:shd w:val="clear" w:color="auto" w:fill="D9D9D9"/>
          </w:tcPr>
          <w:p w:rsidR="00731334" w:rsidRDefault="00731334" w:rsidP="0073133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31334" w:rsidTr="00731334">
        <w:tc>
          <w:tcPr>
            <w:tcW w:w="7276" w:type="dxa"/>
            <w:vMerge/>
          </w:tcPr>
          <w:p w:rsidR="00731334" w:rsidRDefault="00731334" w:rsidP="00731334"/>
        </w:tc>
        <w:tc>
          <w:tcPr>
            <w:tcW w:w="3638" w:type="dxa"/>
            <w:shd w:val="clear" w:color="auto" w:fill="D9D9D9"/>
          </w:tcPr>
          <w:p w:rsidR="00731334" w:rsidRDefault="00731334" w:rsidP="0073133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731334" w:rsidRDefault="00731334" w:rsidP="00731334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31334" w:rsidTr="00731334">
        <w:tc>
          <w:tcPr>
            <w:tcW w:w="7276" w:type="dxa"/>
          </w:tcPr>
          <w:p w:rsidR="00731334" w:rsidRDefault="00731334" w:rsidP="00731334">
            <w:r>
              <w:t>Россия – мои горизонты</w:t>
            </w:r>
          </w:p>
        </w:tc>
        <w:tc>
          <w:tcPr>
            <w:tcW w:w="3638" w:type="dxa"/>
          </w:tcPr>
          <w:p w:rsidR="00731334" w:rsidRDefault="00731334" w:rsidP="0073133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31334" w:rsidRDefault="00E958A4" w:rsidP="00731334">
            <w:pPr>
              <w:jc w:val="center"/>
            </w:pPr>
            <w:r>
              <w:t>0,5</w:t>
            </w:r>
          </w:p>
        </w:tc>
      </w:tr>
      <w:tr w:rsidR="00731334" w:rsidTr="00731334">
        <w:tc>
          <w:tcPr>
            <w:tcW w:w="7276" w:type="dxa"/>
          </w:tcPr>
          <w:p w:rsidR="00731334" w:rsidRDefault="00731334" w:rsidP="00731334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731334" w:rsidRDefault="00731334" w:rsidP="0073133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31334" w:rsidRDefault="00E958A4" w:rsidP="00731334">
            <w:pPr>
              <w:jc w:val="center"/>
            </w:pPr>
            <w:r>
              <w:t>0,5</w:t>
            </w:r>
          </w:p>
        </w:tc>
      </w:tr>
      <w:tr w:rsidR="00731334" w:rsidTr="00731334">
        <w:tc>
          <w:tcPr>
            <w:tcW w:w="7276" w:type="dxa"/>
          </w:tcPr>
          <w:p w:rsidR="00731334" w:rsidRDefault="00731334" w:rsidP="00731334">
            <w:r>
              <w:t>Разговорный английский</w:t>
            </w:r>
          </w:p>
        </w:tc>
        <w:tc>
          <w:tcPr>
            <w:tcW w:w="3638" w:type="dxa"/>
          </w:tcPr>
          <w:p w:rsidR="00731334" w:rsidRDefault="00731334" w:rsidP="0073133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31334" w:rsidRDefault="00731334" w:rsidP="00731334">
            <w:pPr>
              <w:jc w:val="center"/>
            </w:pPr>
          </w:p>
        </w:tc>
      </w:tr>
      <w:tr w:rsidR="00731334" w:rsidTr="00731334">
        <w:tc>
          <w:tcPr>
            <w:tcW w:w="7276" w:type="dxa"/>
          </w:tcPr>
          <w:p w:rsidR="00731334" w:rsidRDefault="00731334" w:rsidP="00731334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731334" w:rsidRDefault="00731334" w:rsidP="00731334">
            <w:pPr>
              <w:jc w:val="center"/>
            </w:pPr>
          </w:p>
        </w:tc>
        <w:tc>
          <w:tcPr>
            <w:tcW w:w="3638" w:type="dxa"/>
          </w:tcPr>
          <w:p w:rsidR="00731334" w:rsidRDefault="00731334" w:rsidP="00731334">
            <w:pPr>
              <w:jc w:val="center"/>
            </w:pPr>
            <w:r>
              <w:t>1</w:t>
            </w:r>
          </w:p>
        </w:tc>
      </w:tr>
      <w:tr w:rsidR="00731334" w:rsidTr="00731334">
        <w:tc>
          <w:tcPr>
            <w:tcW w:w="7276" w:type="dxa"/>
          </w:tcPr>
          <w:p w:rsidR="00731334" w:rsidRDefault="00731334" w:rsidP="00731334">
            <w:r>
              <w:t>Школа сопровождения по биологии</w:t>
            </w:r>
          </w:p>
        </w:tc>
        <w:tc>
          <w:tcPr>
            <w:tcW w:w="3638" w:type="dxa"/>
          </w:tcPr>
          <w:p w:rsidR="00731334" w:rsidRDefault="00731334" w:rsidP="0073133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31334" w:rsidRDefault="00731334" w:rsidP="00731334">
            <w:pPr>
              <w:jc w:val="center"/>
            </w:pPr>
            <w:r>
              <w:t>2</w:t>
            </w:r>
          </w:p>
        </w:tc>
      </w:tr>
      <w:tr w:rsidR="00731334" w:rsidTr="00731334">
        <w:tc>
          <w:tcPr>
            <w:tcW w:w="7276" w:type="dxa"/>
          </w:tcPr>
          <w:p w:rsidR="00731334" w:rsidRDefault="00731334" w:rsidP="00731334">
            <w:r>
              <w:t>Химия – это просто</w:t>
            </w:r>
          </w:p>
        </w:tc>
        <w:tc>
          <w:tcPr>
            <w:tcW w:w="3638" w:type="dxa"/>
          </w:tcPr>
          <w:p w:rsidR="00731334" w:rsidRDefault="00731334" w:rsidP="0073133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31334" w:rsidRDefault="00731334" w:rsidP="00731334">
            <w:pPr>
              <w:jc w:val="center"/>
            </w:pPr>
          </w:p>
        </w:tc>
      </w:tr>
      <w:tr w:rsidR="00E958A4" w:rsidTr="00731334">
        <w:tc>
          <w:tcPr>
            <w:tcW w:w="7276" w:type="dxa"/>
          </w:tcPr>
          <w:p w:rsidR="00E958A4" w:rsidRDefault="00E958A4" w:rsidP="00731334">
            <w:r>
              <w:t>Школа сопровождения по истории</w:t>
            </w:r>
          </w:p>
        </w:tc>
        <w:tc>
          <w:tcPr>
            <w:tcW w:w="3638" w:type="dxa"/>
          </w:tcPr>
          <w:p w:rsidR="00E958A4" w:rsidRDefault="00E958A4" w:rsidP="00731334">
            <w:pPr>
              <w:jc w:val="center"/>
            </w:pPr>
          </w:p>
        </w:tc>
        <w:tc>
          <w:tcPr>
            <w:tcW w:w="3638" w:type="dxa"/>
          </w:tcPr>
          <w:p w:rsidR="00E958A4" w:rsidRDefault="00E958A4" w:rsidP="00731334">
            <w:pPr>
              <w:jc w:val="center"/>
            </w:pPr>
            <w:r>
              <w:t>0,5</w:t>
            </w:r>
          </w:p>
        </w:tc>
      </w:tr>
      <w:tr w:rsidR="00731334" w:rsidTr="00731334">
        <w:tc>
          <w:tcPr>
            <w:tcW w:w="7276" w:type="dxa"/>
            <w:shd w:val="clear" w:color="auto" w:fill="00FF00"/>
          </w:tcPr>
          <w:p w:rsidR="00731334" w:rsidRDefault="00731334" w:rsidP="00731334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31334" w:rsidRDefault="00731334" w:rsidP="00731334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731334" w:rsidRDefault="00E958A4" w:rsidP="00731334">
            <w:pPr>
              <w:jc w:val="center"/>
            </w:pPr>
            <w:r>
              <w:t>4,</w:t>
            </w:r>
            <w:bookmarkStart w:id="0" w:name="_GoBack"/>
            <w:bookmarkEnd w:id="0"/>
            <w:r w:rsidR="00731334">
              <w:t>5</w:t>
            </w:r>
          </w:p>
        </w:tc>
      </w:tr>
    </w:tbl>
    <w:p w:rsidR="009E7CE7" w:rsidRDefault="009E7CE7"/>
    <w:sectPr w:rsidR="009E7CE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3C3"/>
    <w:multiLevelType w:val="multilevel"/>
    <w:tmpl w:val="B2C4B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E602CED"/>
    <w:multiLevelType w:val="hybridMultilevel"/>
    <w:tmpl w:val="61EAA36E"/>
    <w:lvl w:ilvl="0" w:tplc="1CF41D58">
      <w:numFmt w:val="bullet"/>
      <w:lvlText w:val=""/>
      <w:lvlJc w:val="left"/>
      <w:pPr>
        <w:ind w:left="88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6E20AC">
      <w:numFmt w:val="bullet"/>
      <w:lvlText w:val=""/>
      <w:lvlJc w:val="left"/>
      <w:pPr>
        <w:ind w:left="870" w:hanging="1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E0420C">
      <w:numFmt w:val="bullet"/>
      <w:lvlText w:val="•"/>
      <w:lvlJc w:val="left"/>
      <w:pPr>
        <w:ind w:left="2653" w:hanging="149"/>
      </w:pPr>
      <w:rPr>
        <w:rFonts w:hint="default"/>
        <w:lang w:val="ru-RU" w:eastAsia="en-US" w:bidi="ar-SA"/>
      </w:rPr>
    </w:lvl>
    <w:lvl w:ilvl="3" w:tplc="505AFCE8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FEA82244">
      <w:numFmt w:val="bullet"/>
      <w:lvlText w:val="•"/>
      <w:lvlJc w:val="left"/>
      <w:pPr>
        <w:ind w:left="4426" w:hanging="149"/>
      </w:pPr>
      <w:rPr>
        <w:rFonts w:hint="default"/>
        <w:lang w:val="ru-RU" w:eastAsia="en-US" w:bidi="ar-SA"/>
      </w:rPr>
    </w:lvl>
    <w:lvl w:ilvl="5" w:tplc="08F049B0">
      <w:numFmt w:val="bullet"/>
      <w:lvlText w:val="•"/>
      <w:lvlJc w:val="left"/>
      <w:pPr>
        <w:ind w:left="5313" w:hanging="149"/>
      </w:pPr>
      <w:rPr>
        <w:rFonts w:hint="default"/>
        <w:lang w:val="ru-RU" w:eastAsia="en-US" w:bidi="ar-SA"/>
      </w:rPr>
    </w:lvl>
    <w:lvl w:ilvl="6" w:tplc="6D12C60E">
      <w:numFmt w:val="bullet"/>
      <w:lvlText w:val="•"/>
      <w:lvlJc w:val="left"/>
      <w:pPr>
        <w:ind w:left="6199" w:hanging="149"/>
      </w:pPr>
      <w:rPr>
        <w:rFonts w:hint="default"/>
        <w:lang w:val="ru-RU" w:eastAsia="en-US" w:bidi="ar-SA"/>
      </w:rPr>
    </w:lvl>
    <w:lvl w:ilvl="7" w:tplc="B9B03624">
      <w:numFmt w:val="bullet"/>
      <w:lvlText w:val="•"/>
      <w:lvlJc w:val="left"/>
      <w:pPr>
        <w:ind w:left="7086" w:hanging="149"/>
      </w:pPr>
      <w:rPr>
        <w:rFonts w:hint="default"/>
        <w:lang w:val="ru-RU" w:eastAsia="en-US" w:bidi="ar-SA"/>
      </w:rPr>
    </w:lvl>
    <w:lvl w:ilvl="8" w:tplc="854AF2D2">
      <w:numFmt w:val="bullet"/>
      <w:lvlText w:val="•"/>
      <w:lvlJc w:val="left"/>
      <w:pPr>
        <w:ind w:left="7973" w:hanging="149"/>
      </w:pPr>
      <w:rPr>
        <w:rFonts w:hint="default"/>
        <w:lang w:val="ru-RU" w:eastAsia="en-US" w:bidi="ar-SA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64834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1334"/>
    <w:rsid w:val="00752EAB"/>
    <w:rsid w:val="00771952"/>
    <w:rsid w:val="00787163"/>
    <w:rsid w:val="007B5079"/>
    <w:rsid w:val="007B5622"/>
    <w:rsid w:val="007B5D0C"/>
    <w:rsid w:val="007E3674"/>
    <w:rsid w:val="007E7965"/>
    <w:rsid w:val="00804FE3"/>
    <w:rsid w:val="008060B5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14B9"/>
    <w:rsid w:val="009B229E"/>
    <w:rsid w:val="009B6A45"/>
    <w:rsid w:val="009C08D1"/>
    <w:rsid w:val="009E7CE7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075C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61FD"/>
    <w:rsid w:val="00C17A05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58A4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36483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d"/>
    <w:rsid w:val="00364834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1"/>
    </w:rPr>
  </w:style>
  <w:style w:type="paragraph" w:styleId="ae">
    <w:name w:val="No Spacing"/>
    <w:uiPriority w:val="1"/>
    <w:qFormat/>
    <w:rsid w:val="00364834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Основной текст (2)_"/>
    <w:basedOn w:val="a0"/>
    <w:link w:val="21"/>
    <w:rsid w:val="003648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64834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">
    <w:name w:val="Body Text"/>
    <w:basedOn w:val="a"/>
    <w:link w:val="af0"/>
    <w:uiPriority w:val="1"/>
    <w:qFormat/>
    <w:rsid w:val="00364834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1"/>
    <w:rsid w:val="003648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36483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d"/>
    <w:rsid w:val="00364834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1"/>
    </w:rPr>
  </w:style>
  <w:style w:type="paragraph" w:styleId="ae">
    <w:name w:val="No Spacing"/>
    <w:uiPriority w:val="1"/>
    <w:qFormat/>
    <w:rsid w:val="00364834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Основной текст (2)_"/>
    <w:basedOn w:val="a0"/>
    <w:link w:val="21"/>
    <w:rsid w:val="003648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64834"/>
    <w:pPr>
      <w:widowControl w:val="0"/>
      <w:shd w:val="clear" w:color="auto" w:fill="FFFFFF"/>
      <w:spacing w:before="54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f">
    <w:name w:val="Body Text"/>
    <w:basedOn w:val="a"/>
    <w:link w:val="af0"/>
    <w:uiPriority w:val="1"/>
    <w:qFormat/>
    <w:rsid w:val="00364834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1"/>
    <w:rsid w:val="003648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2024-09-09T13:27:00Z</cp:lastPrinted>
  <dcterms:created xsi:type="dcterms:W3CDTF">2023-04-17T10:37:00Z</dcterms:created>
  <dcterms:modified xsi:type="dcterms:W3CDTF">2024-09-18T07:35:00Z</dcterms:modified>
</cp:coreProperties>
</file>